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4207E" w14:textId="59C9E4A5" w:rsidR="002C700B" w:rsidRPr="00873844" w:rsidRDefault="002C700B" w:rsidP="00E9041C">
      <w:pPr>
        <w:spacing w:before="360"/>
        <w:ind w:right="-567"/>
        <w:rPr>
          <w:rFonts w:cs="Arial"/>
          <w:b/>
          <w:bCs/>
          <w:color w:val="000000" w:themeColor="text1"/>
          <w:spacing w:val="-16"/>
          <w:sz w:val="36"/>
          <w:szCs w:val="36"/>
        </w:rPr>
      </w:pPr>
      <w:r w:rsidRPr="00873844">
        <w:rPr>
          <w:rFonts w:cs="Arial"/>
          <w:b/>
          <w:bCs/>
          <w:spacing w:val="-16"/>
          <w:sz w:val="36"/>
          <w:szCs w:val="36"/>
        </w:rPr>
        <w:t xml:space="preserve">Licence Form 1 </w:t>
      </w:r>
      <w:r w:rsidR="00000C75">
        <w:rPr>
          <w:rFonts w:cs="Arial"/>
          <w:b/>
          <w:bCs/>
          <w:spacing w:val="-16"/>
          <w:sz w:val="36"/>
          <w:szCs w:val="36"/>
        </w:rPr>
        <w:t xml:space="preserve">(PDA) </w:t>
      </w:r>
      <w:r w:rsidRPr="00873844">
        <w:rPr>
          <w:rFonts w:cs="Arial"/>
          <w:b/>
          <w:bCs/>
          <w:spacing w:val="-16"/>
          <w:sz w:val="36"/>
          <w:szCs w:val="36"/>
        </w:rPr>
        <w:t xml:space="preserve">– Temporary Use Licence </w:t>
      </w:r>
      <w:r w:rsidR="00873844">
        <w:rPr>
          <w:rFonts w:cs="Arial"/>
          <w:b/>
          <w:bCs/>
          <w:spacing w:val="-16"/>
          <w:sz w:val="36"/>
          <w:szCs w:val="36"/>
        </w:rPr>
        <w:t xml:space="preserve">(TUL) </w:t>
      </w:r>
      <w:r w:rsidRPr="00873844">
        <w:rPr>
          <w:rFonts w:cs="Arial"/>
          <w:b/>
          <w:bCs/>
          <w:spacing w:val="-16"/>
          <w:sz w:val="36"/>
          <w:szCs w:val="36"/>
        </w:rPr>
        <w:t xml:space="preserve">application </w:t>
      </w:r>
    </w:p>
    <w:p w14:paraId="70CF480E" w14:textId="15E73433" w:rsidR="002C700B" w:rsidRDefault="0060388F" w:rsidP="002C700B">
      <w:pPr>
        <w:pStyle w:val="NoSpacing"/>
        <w:pBdr>
          <w:bottom w:val="single" w:sz="12" w:space="1" w:color="auto"/>
        </w:pBdr>
        <w:ind w:right="-165"/>
        <w:rPr>
          <w:rFonts w:ascii="Arial" w:hAnsi="Arial" w:cs="Arial"/>
          <w:bCs/>
          <w:i/>
          <w:sz w:val="16"/>
          <w:szCs w:val="16"/>
        </w:rPr>
      </w:pPr>
      <w:r w:rsidRPr="00671A20">
        <w:rPr>
          <w:rFonts w:ascii="Arial" w:hAnsi="Arial" w:cs="Arial"/>
          <w:bCs/>
          <w:i/>
          <w:sz w:val="16"/>
          <w:szCs w:val="16"/>
        </w:rPr>
        <w:t>M</w:t>
      </w:r>
      <w:r w:rsidR="002C700B" w:rsidRPr="00671A20">
        <w:rPr>
          <w:rFonts w:ascii="Arial" w:hAnsi="Arial" w:cs="Arial"/>
          <w:bCs/>
          <w:i/>
          <w:sz w:val="16"/>
          <w:szCs w:val="16"/>
        </w:rPr>
        <w:t>ade under s17</w:t>
      </w:r>
      <w:r w:rsidR="00000C75">
        <w:rPr>
          <w:rFonts w:ascii="Arial" w:hAnsi="Arial" w:cs="Arial"/>
          <w:bCs/>
          <w:i/>
          <w:sz w:val="16"/>
          <w:szCs w:val="16"/>
        </w:rPr>
        <w:t>1F</w:t>
      </w:r>
      <w:r w:rsidR="002C700B" w:rsidRPr="00671A20">
        <w:rPr>
          <w:rFonts w:ascii="Arial" w:hAnsi="Arial" w:cs="Arial"/>
          <w:bCs/>
          <w:i/>
          <w:sz w:val="16"/>
          <w:szCs w:val="16"/>
        </w:rPr>
        <w:t xml:space="preserve"> of the Economic Development Act 201</w:t>
      </w:r>
      <w:r w:rsidRPr="00671A20">
        <w:rPr>
          <w:rFonts w:ascii="Arial" w:hAnsi="Arial" w:cs="Arial"/>
          <w:bCs/>
          <w:i/>
          <w:sz w:val="16"/>
          <w:szCs w:val="16"/>
        </w:rPr>
        <w:t>2, Version 1.0. Effective from 2</w:t>
      </w:r>
      <w:r w:rsidR="00FE4B8E">
        <w:rPr>
          <w:rFonts w:ascii="Arial" w:hAnsi="Arial" w:cs="Arial"/>
          <w:bCs/>
          <w:i/>
          <w:sz w:val="16"/>
          <w:szCs w:val="16"/>
        </w:rPr>
        <w:t>6</w:t>
      </w:r>
      <w:bookmarkStart w:id="0" w:name="_GoBack"/>
      <w:bookmarkEnd w:id="0"/>
      <w:r w:rsidRPr="00671A20">
        <w:rPr>
          <w:rFonts w:ascii="Arial" w:hAnsi="Arial" w:cs="Arial"/>
          <w:bCs/>
          <w:i/>
          <w:sz w:val="16"/>
          <w:szCs w:val="16"/>
        </w:rPr>
        <w:t xml:space="preserve"> March 2020</w:t>
      </w:r>
    </w:p>
    <w:p w14:paraId="06D06BC0" w14:textId="77777777" w:rsidR="00873844" w:rsidRPr="00671A20" w:rsidRDefault="00873844" w:rsidP="002C700B">
      <w:pPr>
        <w:pStyle w:val="NoSpacing"/>
        <w:pBdr>
          <w:bottom w:val="single" w:sz="12" w:space="1" w:color="auto"/>
        </w:pBdr>
        <w:ind w:right="-165"/>
        <w:rPr>
          <w:rFonts w:ascii="Arial" w:hAnsi="Arial" w:cs="Arial"/>
          <w:bCs/>
          <w:i/>
          <w:sz w:val="16"/>
          <w:szCs w:val="16"/>
        </w:rPr>
      </w:pPr>
    </w:p>
    <w:p w14:paraId="7F5ED140" w14:textId="77777777" w:rsidR="00873844" w:rsidRPr="005307DF" w:rsidRDefault="00873844" w:rsidP="009F6CAE">
      <w:pPr>
        <w:pStyle w:val="NoSpacing"/>
        <w:rPr>
          <w:rFonts w:ascii="Arial" w:hAnsi="Arial" w:cs="Arial"/>
          <w:sz w:val="8"/>
          <w:szCs w:val="8"/>
          <w:lang w:val="en-AU"/>
        </w:rPr>
      </w:pPr>
    </w:p>
    <w:p w14:paraId="45A536C7" w14:textId="3155642F" w:rsidR="00264786" w:rsidRPr="0060388F" w:rsidRDefault="0060388F" w:rsidP="00671A20">
      <w:pPr>
        <w:pStyle w:val="ListParagraph"/>
        <w:numPr>
          <w:ilvl w:val="0"/>
          <w:numId w:val="57"/>
        </w:numPr>
        <w:spacing w:before="60" w:after="60"/>
        <w:ind w:left="426" w:hanging="357"/>
        <w:contextualSpacing w:val="0"/>
        <w:rPr>
          <w:rFonts w:cs="Arial"/>
          <w:bCs/>
          <w:szCs w:val="20"/>
        </w:rPr>
      </w:pPr>
      <w:r w:rsidRPr="0060388F">
        <w:rPr>
          <w:rFonts w:cs="Arial"/>
          <w:bCs/>
          <w:szCs w:val="20"/>
        </w:rPr>
        <w:t>This form applies when making</w:t>
      </w:r>
      <w:r w:rsidR="002C700B" w:rsidRPr="0060388F">
        <w:rPr>
          <w:rFonts w:cs="Arial"/>
          <w:bCs/>
          <w:szCs w:val="20"/>
        </w:rPr>
        <w:t xml:space="preserve"> a Temporary Use Licence </w:t>
      </w:r>
      <w:r>
        <w:rPr>
          <w:rFonts w:cs="Arial"/>
          <w:bCs/>
          <w:szCs w:val="20"/>
        </w:rPr>
        <w:t xml:space="preserve">(TUL) </w:t>
      </w:r>
      <w:r w:rsidRPr="0060388F">
        <w:rPr>
          <w:rFonts w:cs="Arial"/>
          <w:bCs/>
          <w:szCs w:val="20"/>
        </w:rPr>
        <w:t xml:space="preserve">application </w:t>
      </w:r>
      <w:r w:rsidR="000119DF">
        <w:rPr>
          <w:rFonts w:cs="Arial"/>
          <w:bCs/>
          <w:szCs w:val="20"/>
        </w:rPr>
        <w:t xml:space="preserve">if the </w:t>
      </w:r>
      <w:r w:rsidR="002C700B" w:rsidRPr="0060388F">
        <w:rPr>
          <w:rFonts w:cs="Arial"/>
          <w:bCs/>
          <w:szCs w:val="20"/>
        </w:rPr>
        <w:t>premises</w:t>
      </w:r>
      <w:r w:rsidR="000119DF">
        <w:rPr>
          <w:rFonts w:cs="Arial"/>
          <w:bCs/>
          <w:szCs w:val="20"/>
        </w:rPr>
        <w:t xml:space="preserve"> </w:t>
      </w:r>
      <w:proofErr w:type="gramStart"/>
      <w:r w:rsidR="000119DF">
        <w:rPr>
          <w:rFonts w:cs="Arial"/>
          <w:bCs/>
          <w:szCs w:val="20"/>
        </w:rPr>
        <w:t>are</w:t>
      </w:r>
      <w:r w:rsidR="00904167">
        <w:rPr>
          <w:rFonts w:cs="Arial"/>
          <w:bCs/>
          <w:szCs w:val="20"/>
        </w:rPr>
        <w:t xml:space="preserve"> </w:t>
      </w:r>
      <w:r w:rsidR="00904167" w:rsidRPr="00511FCB">
        <w:rPr>
          <w:rFonts w:cs="Arial"/>
          <w:bCs/>
          <w:szCs w:val="20"/>
        </w:rPr>
        <w:t xml:space="preserve">located </w:t>
      </w:r>
      <w:r w:rsidR="002C700B" w:rsidRPr="00511FCB">
        <w:rPr>
          <w:rFonts w:cs="Arial"/>
          <w:bCs/>
          <w:szCs w:val="20"/>
        </w:rPr>
        <w:t>in</w:t>
      </w:r>
      <w:proofErr w:type="gramEnd"/>
      <w:r w:rsidR="002C700B" w:rsidRPr="00511FCB">
        <w:rPr>
          <w:rFonts w:cs="Arial"/>
          <w:bCs/>
          <w:szCs w:val="20"/>
        </w:rPr>
        <w:t xml:space="preserve"> a</w:t>
      </w:r>
      <w:r w:rsidR="002C700B" w:rsidRPr="0060388F">
        <w:rPr>
          <w:rFonts w:cs="Arial"/>
          <w:b/>
          <w:szCs w:val="20"/>
        </w:rPr>
        <w:t xml:space="preserve"> Priority Development Area (PDA)</w:t>
      </w:r>
      <w:r w:rsidR="000119DF">
        <w:rPr>
          <w:rFonts w:cs="Arial"/>
          <w:bCs/>
          <w:szCs w:val="20"/>
        </w:rPr>
        <w:t>.</w:t>
      </w:r>
      <w:r w:rsidR="002C700B" w:rsidRPr="0060388F">
        <w:rPr>
          <w:rFonts w:cs="Arial"/>
          <w:bCs/>
          <w:szCs w:val="20"/>
        </w:rPr>
        <w:t xml:space="preserve"> </w:t>
      </w:r>
    </w:p>
    <w:p w14:paraId="5A789145" w14:textId="61649DA5" w:rsidR="005307DF" w:rsidRPr="005307DF" w:rsidRDefault="00264786" w:rsidP="005307DF">
      <w:pPr>
        <w:pStyle w:val="ListParagraph"/>
        <w:numPr>
          <w:ilvl w:val="0"/>
          <w:numId w:val="57"/>
        </w:numPr>
        <w:spacing w:before="60" w:after="60"/>
        <w:ind w:left="426" w:hanging="357"/>
        <w:contextualSpacing w:val="0"/>
        <w:rPr>
          <w:rFonts w:cs="Arial"/>
          <w:bCs/>
          <w:szCs w:val="20"/>
        </w:rPr>
      </w:pPr>
      <w:r w:rsidRPr="0060388F">
        <w:rPr>
          <w:rFonts w:cs="Arial"/>
        </w:rPr>
        <w:t xml:space="preserve">A </w:t>
      </w:r>
      <w:r w:rsidR="0060388F">
        <w:rPr>
          <w:rFonts w:cs="Arial"/>
        </w:rPr>
        <w:t xml:space="preserve">TUL </w:t>
      </w:r>
      <w:r w:rsidRPr="0060388F">
        <w:rPr>
          <w:rFonts w:cs="Arial"/>
        </w:rPr>
        <w:t xml:space="preserve">application can only be made where an ‘applicable event’ </w:t>
      </w:r>
      <w:r w:rsidR="000D5B61" w:rsidRPr="0060388F">
        <w:rPr>
          <w:rFonts w:cs="Arial"/>
        </w:rPr>
        <w:t xml:space="preserve">has been declared </w:t>
      </w:r>
      <w:r w:rsidRPr="0060388F">
        <w:rPr>
          <w:rFonts w:cs="Arial"/>
        </w:rPr>
        <w:t xml:space="preserve">under s275E of the </w:t>
      </w:r>
      <w:r w:rsidRPr="0060388F">
        <w:rPr>
          <w:rFonts w:cs="Arial"/>
          <w:i/>
          <w:iCs/>
        </w:rPr>
        <w:t>Planning Act 2016.</w:t>
      </w:r>
    </w:p>
    <w:p w14:paraId="101EEB77" w14:textId="425539E6" w:rsidR="005307DF" w:rsidRPr="00357572" w:rsidRDefault="005307DF" w:rsidP="005307DF">
      <w:pPr>
        <w:pStyle w:val="ListParagraph"/>
        <w:numPr>
          <w:ilvl w:val="0"/>
          <w:numId w:val="57"/>
        </w:numPr>
        <w:spacing w:before="60" w:after="60"/>
        <w:ind w:left="426" w:hanging="357"/>
        <w:contextualSpacing w:val="0"/>
        <w:rPr>
          <w:rFonts w:cs="Arial"/>
          <w:bCs/>
          <w:szCs w:val="20"/>
        </w:rPr>
      </w:pPr>
      <w:r w:rsidRPr="005307DF">
        <w:rPr>
          <w:rFonts w:cs="Arial"/>
          <w:szCs w:val="20"/>
          <w:lang w:eastAsia="en-AU"/>
        </w:rPr>
        <w:t xml:space="preserve">During an applicable event, the Minister for Planning may declare that certain essential businesses can operate 24-hours a day and seven days a week. These businesses </w:t>
      </w:r>
      <w:r w:rsidRPr="007A5C5D">
        <w:rPr>
          <w:rFonts w:cs="Arial"/>
          <w:b/>
          <w:bCs/>
          <w:szCs w:val="20"/>
          <w:lang w:eastAsia="en-AU"/>
        </w:rPr>
        <w:t xml:space="preserve">DO NOT NEED </w:t>
      </w:r>
      <w:r w:rsidR="007A5C5D" w:rsidRPr="007A5C5D">
        <w:rPr>
          <w:rFonts w:cs="Arial"/>
          <w:b/>
          <w:bCs/>
          <w:szCs w:val="20"/>
          <w:lang w:eastAsia="en-AU"/>
        </w:rPr>
        <w:t>TO APPLY</w:t>
      </w:r>
      <w:r w:rsidRPr="005307DF">
        <w:rPr>
          <w:rFonts w:cs="Arial"/>
          <w:szCs w:val="20"/>
          <w:lang w:eastAsia="en-AU"/>
        </w:rPr>
        <w:t xml:space="preserve"> for a </w:t>
      </w:r>
      <w:r w:rsidR="007A5C5D">
        <w:rPr>
          <w:rFonts w:cs="Arial"/>
          <w:szCs w:val="20"/>
          <w:lang w:eastAsia="en-AU"/>
        </w:rPr>
        <w:t>TUL</w:t>
      </w:r>
      <w:r w:rsidRPr="005307DF">
        <w:rPr>
          <w:rFonts w:cs="Arial"/>
          <w:szCs w:val="20"/>
          <w:lang w:eastAsia="en-AU"/>
        </w:rPr>
        <w:t xml:space="preserve">.  </w:t>
      </w:r>
    </w:p>
    <w:p w14:paraId="5A9B0C3D" w14:textId="04D3E391" w:rsidR="00357572" w:rsidRPr="005307DF" w:rsidRDefault="009903F6" w:rsidP="005307DF">
      <w:pPr>
        <w:pStyle w:val="ListParagraph"/>
        <w:numPr>
          <w:ilvl w:val="0"/>
          <w:numId w:val="57"/>
        </w:numPr>
        <w:spacing w:before="60" w:after="60"/>
        <w:ind w:left="426" w:hanging="357"/>
        <w:contextualSpacing w:val="0"/>
        <w:rPr>
          <w:rFonts w:cs="Arial"/>
          <w:bCs/>
          <w:szCs w:val="20"/>
        </w:rPr>
      </w:pPr>
      <w:r>
        <w:rPr>
          <w:rFonts w:cs="Arial"/>
          <w:bCs/>
          <w:szCs w:val="20"/>
        </w:rPr>
        <w:t>A TUL application can only seek to change the use of the premises. It cannot propose new building work or operational work.</w:t>
      </w:r>
    </w:p>
    <w:p w14:paraId="7F81D8FA" w14:textId="0E18815C" w:rsidR="00264786" w:rsidRPr="00264786" w:rsidRDefault="00264786" w:rsidP="00671A20">
      <w:pPr>
        <w:pStyle w:val="NoSpacing"/>
        <w:numPr>
          <w:ilvl w:val="0"/>
          <w:numId w:val="57"/>
        </w:numPr>
        <w:spacing w:before="60" w:after="60"/>
        <w:ind w:left="426" w:right="45" w:hanging="357"/>
        <w:rPr>
          <w:rFonts w:ascii="Arial" w:hAnsi="Arial" w:cs="Arial"/>
        </w:rPr>
      </w:pPr>
      <w:r w:rsidRPr="00264786">
        <w:rPr>
          <w:rFonts w:ascii="Arial" w:hAnsi="Arial" w:cs="Arial"/>
        </w:rPr>
        <w:t xml:space="preserve">A </w:t>
      </w:r>
      <w:r w:rsidR="0060388F">
        <w:rPr>
          <w:rFonts w:ascii="Arial" w:hAnsi="Arial" w:cs="Arial"/>
        </w:rPr>
        <w:t>TUL application</w:t>
      </w:r>
      <w:r w:rsidRPr="00264786">
        <w:rPr>
          <w:rFonts w:ascii="Arial" w:hAnsi="Arial" w:cs="Arial"/>
        </w:rPr>
        <w:t xml:space="preserve"> can apply to multiple premises and approvals</w:t>
      </w:r>
      <w:r w:rsidR="000D5B61">
        <w:rPr>
          <w:rFonts w:ascii="Arial" w:hAnsi="Arial" w:cs="Arial"/>
        </w:rPr>
        <w:t>.</w:t>
      </w:r>
    </w:p>
    <w:p w14:paraId="6B00E5DB" w14:textId="253806F9" w:rsidR="005307DF" w:rsidRPr="005307DF" w:rsidRDefault="007F56FF" w:rsidP="00511FCB">
      <w:pPr>
        <w:pStyle w:val="ListParagraph"/>
        <w:numPr>
          <w:ilvl w:val="0"/>
          <w:numId w:val="57"/>
        </w:numPr>
        <w:spacing w:before="60" w:after="120"/>
        <w:ind w:left="425" w:hanging="357"/>
        <w:contextualSpacing w:val="0"/>
        <w:rPr>
          <w:bCs/>
          <w:spacing w:val="-4"/>
        </w:rPr>
      </w:pPr>
      <w:r w:rsidRPr="005307DF">
        <w:rPr>
          <w:rFonts w:cs="Arial"/>
          <w:bCs/>
          <w:szCs w:val="20"/>
        </w:rPr>
        <w:t>If the</w:t>
      </w:r>
      <w:r w:rsidR="006E5AF0" w:rsidRPr="005307DF">
        <w:rPr>
          <w:rFonts w:cs="Arial"/>
          <w:bCs/>
          <w:szCs w:val="20"/>
        </w:rPr>
        <w:t xml:space="preserve"> premises</w:t>
      </w:r>
      <w:r w:rsidRPr="005307DF">
        <w:rPr>
          <w:rFonts w:cs="Arial"/>
          <w:bCs/>
          <w:szCs w:val="20"/>
        </w:rPr>
        <w:t xml:space="preserve"> are</w:t>
      </w:r>
      <w:r w:rsidR="006E5AF0" w:rsidRPr="005307DF">
        <w:rPr>
          <w:rFonts w:cs="Arial"/>
          <w:bCs/>
          <w:szCs w:val="20"/>
        </w:rPr>
        <w:t xml:space="preserve"> NOT located in a PDA, </w:t>
      </w:r>
      <w:r w:rsidR="0099240D">
        <w:rPr>
          <w:rFonts w:cs="Arial"/>
          <w:bCs/>
          <w:szCs w:val="20"/>
        </w:rPr>
        <w:t xml:space="preserve">use the </w:t>
      </w:r>
      <w:hyperlink r:id="rId8" w:history="1">
        <w:r w:rsidR="0099240D">
          <w:rPr>
            <w:rStyle w:val="Hyperlink"/>
            <w:rFonts w:cs="Arial"/>
            <w:bCs/>
            <w:szCs w:val="20"/>
          </w:rPr>
          <w:t>TUL</w:t>
        </w:r>
        <w:r w:rsidR="0099240D" w:rsidRPr="0099240D">
          <w:rPr>
            <w:rStyle w:val="Hyperlink"/>
            <w:rFonts w:cs="Arial"/>
            <w:bCs/>
            <w:szCs w:val="20"/>
          </w:rPr>
          <w:t xml:space="preserve"> process</w:t>
        </w:r>
      </w:hyperlink>
      <w:r w:rsidR="0099240D">
        <w:rPr>
          <w:rStyle w:val="FootnoteReference"/>
          <w:rFonts w:cs="Arial"/>
          <w:bCs/>
          <w:szCs w:val="20"/>
        </w:rPr>
        <w:footnoteReference w:id="1"/>
      </w:r>
      <w:r w:rsidR="0099240D">
        <w:rPr>
          <w:rFonts w:cs="Arial"/>
          <w:bCs/>
          <w:szCs w:val="20"/>
        </w:rPr>
        <w:t xml:space="preserve"> under the </w:t>
      </w:r>
      <w:r w:rsidR="00577B7F" w:rsidRPr="005307DF">
        <w:rPr>
          <w:rFonts w:cs="Arial"/>
          <w:bCs/>
          <w:szCs w:val="20"/>
        </w:rPr>
        <w:t>P</w:t>
      </w:r>
      <w:r w:rsidR="003B5099" w:rsidRPr="005307DF">
        <w:rPr>
          <w:rFonts w:cs="Arial"/>
          <w:bCs/>
          <w:szCs w:val="20"/>
        </w:rPr>
        <w:t>lanning</w:t>
      </w:r>
      <w:r w:rsidR="00577B7F" w:rsidRPr="005307DF">
        <w:rPr>
          <w:rFonts w:cs="Arial"/>
          <w:bCs/>
          <w:szCs w:val="20"/>
        </w:rPr>
        <w:t xml:space="preserve"> Act</w:t>
      </w:r>
      <w:r w:rsidR="006E5AF0" w:rsidRPr="005307DF">
        <w:rPr>
          <w:rFonts w:cs="Arial"/>
          <w:bCs/>
          <w:szCs w:val="20"/>
        </w:rPr>
        <w:t xml:space="preserve">. </w:t>
      </w:r>
    </w:p>
    <w:p w14:paraId="330E193D" w14:textId="50410F9D" w:rsidR="00610241" w:rsidRPr="005307DF" w:rsidRDefault="00610241" w:rsidP="00511FCB">
      <w:pPr>
        <w:pStyle w:val="ListParagraph"/>
        <w:numPr>
          <w:ilvl w:val="0"/>
          <w:numId w:val="57"/>
        </w:numPr>
        <w:spacing w:before="60" w:after="120"/>
        <w:ind w:left="425" w:hanging="357"/>
        <w:contextualSpacing w:val="0"/>
        <w:rPr>
          <w:bCs/>
          <w:spacing w:val="-4"/>
        </w:rPr>
      </w:pPr>
      <w:r w:rsidRPr="005307DF">
        <w:rPr>
          <w:rFonts w:cs="Arial"/>
          <w:b/>
          <w:spacing w:val="-4"/>
          <w:szCs w:val="20"/>
        </w:rPr>
        <w:t xml:space="preserve">For more </w:t>
      </w:r>
      <w:hyperlink r:id="rId9" w:history="1">
        <w:r w:rsidRPr="005307DF">
          <w:rPr>
            <w:b/>
            <w:bCs/>
          </w:rPr>
          <w:t>information</w:t>
        </w:r>
      </w:hyperlink>
      <w:r w:rsidRPr="005307DF">
        <w:rPr>
          <w:b/>
          <w:bCs/>
        </w:rPr>
        <w:t xml:space="preserve"> </w:t>
      </w:r>
      <w:r w:rsidRPr="00CB1C8F">
        <w:t>go to</w:t>
      </w:r>
      <w:r w:rsidRPr="005307DF">
        <w:rPr>
          <w:rFonts w:cs="Arial"/>
          <w:b/>
          <w:spacing w:val="-4"/>
          <w:szCs w:val="20"/>
        </w:rPr>
        <w:t xml:space="preserve"> </w:t>
      </w:r>
      <w:hyperlink r:id="rId10" w:history="1">
        <w:r w:rsidRPr="005307DF">
          <w:rPr>
            <w:rStyle w:val="Hyperlink"/>
            <w:rFonts w:cs="Arial"/>
            <w:bCs/>
            <w:spacing w:val="-4"/>
            <w:szCs w:val="20"/>
          </w:rPr>
          <w:t>http://www.dsdmip.qld.gov.au/amendments/economic-development-qld/amendments.html</w:t>
        </w:r>
      </w:hyperlink>
      <w:r w:rsidRPr="005307DF">
        <w:rPr>
          <w:rFonts w:cs="Arial"/>
          <w:bCs/>
          <w:spacing w:val="-4"/>
          <w:szCs w:val="20"/>
        </w:rPr>
        <w:t xml:space="preserve"> </w:t>
      </w:r>
      <w:r w:rsidR="001D5164" w:rsidRPr="005307DF">
        <w:rPr>
          <w:rFonts w:cs="Arial"/>
          <w:bCs/>
          <w:spacing w:val="-4"/>
          <w:szCs w:val="20"/>
        </w:rPr>
        <w:t xml:space="preserve">or email Economic Development Queensland at </w:t>
      </w:r>
      <w:hyperlink r:id="rId11" w:history="1">
        <w:r w:rsidR="00351727" w:rsidRPr="005307DF">
          <w:rPr>
            <w:rStyle w:val="Hyperlink"/>
            <w:rFonts w:cs="Arial"/>
            <w:bCs/>
            <w:spacing w:val="-4"/>
            <w:szCs w:val="20"/>
          </w:rPr>
          <w:t>pda.tul@dsdmip.qld.gov.au</w:t>
        </w:r>
      </w:hyperlink>
      <w:r w:rsidR="00351727" w:rsidRPr="005307DF">
        <w:rPr>
          <w:rFonts w:cs="Arial"/>
          <w:bCs/>
          <w:spacing w:val="-4"/>
          <w:szCs w:val="20"/>
        </w:rPr>
        <w:t xml:space="preserve"> </w:t>
      </w:r>
    </w:p>
    <w:p w14:paraId="59B80A84" w14:textId="77777777" w:rsidR="00610241" w:rsidRPr="005307DF" w:rsidRDefault="00610241" w:rsidP="00610241">
      <w:pPr>
        <w:rPr>
          <w:rFonts w:cs="Arial"/>
          <w:b/>
          <w:bCs/>
          <w:sz w:val="16"/>
          <w:szCs w:val="16"/>
        </w:rPr>
      </w:pPr>
    </w:p>
    <w:p w14:paraId="2FAC9B83" w14:textId="3EEB08A9" w:rsidR="002C700B" w:rsidRDefault="002C700B" w:rsidP="0060388F">
      <w:pPr>
        <w:spacing w:after="120"/>
        <w:rPr>
          <w:rFonts w:cs="Arial"/>
          <w:szCs w:val="20"/>
        </w:rPr>
      </w:pPr>
      <w:r w:rsidRPr="002C700B">
        <w:rPr>
          <w:rFonts w:cs="Arial"/>
          <w:b/>
          <w:bCs/>
          <w:szCs w:val="20"/>
        </w:rPr>
        <w:t>Lodg</w:t>
      </w:r>
      <w:r w:rsidR="0060388F">
        <w:rPr>
          <w:rFonts w:cs="Arial"/>
          <w:b/>
          <w:bCs/>
          <w:szCs w:val="20"/>
        </w:rPr>
        <w:t>ing an</w:t>
      </w:r>
      <w:r w:rsidRPr="002C700B">
        <w:rPr>
          <w:rFonts w:cs="Arial"/>
          <w:b/>
          <w:bCs/>
          <w:szCs w:val="20"/>
        </w:rPr>
        <w:t xml:space="preserve"> application</w:t>
      </w:r>
    </w:p>
    <w:p w14:paraId="6F3E75D0" w14:textId="76295BE0" w:rsidR="002C700B" w:rsidRPr="002C700B" w:rsidRDefault="00C65B13" w:rsidP="00671A20">
      <w:pPr>
        <w:pStyle w:val="ListParagraph"/>
        <w:numPr>
          <w:ilvl w:val="0"/>
          <w:numId w:val="55"/>
        </w:numPr>
        <w:ind w:left="426"/>
      </w:pPr>
      <w:r>
        <w:t xml:space="preserve">Email </w:t>
      </w:r>
      <w:r w:rsidR="00C97439">
        <w:t>an electronic version of this completed</w:t>
      </w:r>
      <w:r>
        <w:t xml:space="preserve"> form and </w:t>
      </w:r>
      <w:r w:rsidR="00C97439">
        <w:t>all S</w:t>
      </w:r>
      <w:r>
        <w:t xml:space="preserve">upporting </w:t>
      </w:r>
      <w:r w:rsidR="00C97439">
        <w:t xml:space="preserve">Information referenced in Part 5 of this form </w:t>
      </w:r>
      <w:r w:rsidR="002C700B" w:rsidRPr="002C700B">
        <w:t xml:space="preserve">to: </w:t>
      </w:r>
      <w:r w:rsidR="007F56FF">
        <w:t xml:space="preserve"> </w:t>
      </w:r>
      <w:hyperlink r:id="rId12" w:history="1">
        <w:r w:rsidR="00351727" w:rsidRPr="0091307D">
          <w:rPr>
            <w:rStyle w:val="Hyperlink"/>
            <w:rFonts w:cs="Arial"/>
            <w:szCs w:val="20"/>
          </w:rPr>
          <w:t>pda.tul@dsdmip.qld,gov.au</w:t>
        </w:r>
      </w:hyperlink>
      <w:r w:rsidR="00351727">
        <w:rPr>
          <w:rFonts w:cs="Arial"/>
          <w:szCs w:val="20"/>
        </w:rPr>
        <w:t xml:space="preserve"> </w:t>
      </w:r>
    </w:p>
    <w:p w14:paraId="408F12BB" w14:textId="77777777" w:rsidR="006E5AF0" w:rsidRPr="005307DF" w:rsidRDefault="006E5AF0" w:rsidP="006E5AF0">
      <w:pPr>
        <w:rPr>
          <w:sz w:val="16"/>
          <w:szCs w:val="16"/>
        </w:rPr>
      </w:pPr>
    </w:p>
    <w:p w14:paraId="50E6A924" w14:textId="6AEC5819" w:rsidR="006E5AF0" w:rsidRPr="00A25E7F" w:rsidRDefault="006E5AF0" w:rsidP="00610241">
      <w:pPr>
        <w:spacing w:after="120"/>
        <w:rPr>
          <w:rFonts w:cs="Arial"/>
          <w:b/>
          <w:bCs/>
          <w:szCs w:val="20"/>
        </w:rPr>
      </w:pPr>
      <w:r w:rsidRPr="00A25E7F">
        <w:rPr>
          <w:b/>
          <w:bCs/>
        </w:rPr>
        <w:t xml:space="preserve">There are no application fees for </w:t>
      </w:r>
      <w:r w:rsidR="0060388F" w:rsidRPr="00A25E7F">
        <w:rPr>
          <w:rFonts w:cs="Arial"/>
          <w:b/>
          <w:bCs/>
          <w:szCs w:val="20"/>
        </w:rPr>
        <w:t>TUL</w:t>
      </w:r>
      <w:r w:rsidRPr="00A25E7F">
        <w:rPr>
          <w:rFonts w:cs="Arial"/>
          <w:b/>
          <w:bCs/>
          <w:szCs w:val="20"/>
        </w:rPr>
        <w:t xml:space="preserve"> applications. </w:t>
      </w:r>
    </w:p>
    <w:p w14:paraId="5C6EE9B2" w14:textId="77777777" w:rsidR="002C700B" w:rsidRPr="005307DF" w:rsidRDefault="002C700B" w:rsidP="005B309A">
      <w:pPr>
        <w:rPr>
          <w:rFonts w:cs="Arial"/>
          <w:bCs/>
          <w:sz w:val="16"/>
          <w:szCs w:val="16"/>
        </w:rPr>
      </w:pPr>
    </w:p>
    <w:p w14:paraId="4677BDA3" w14:textId="24F99591" w:rsidR="00A66E05" w:rsidRPr="000C42DE" w:rsidRDefault="00264786" w:rsidP="00873844">
      <w:pPr>
        <w:ind w:left="3346" w:hanging="3346"/>
        <w:rPr>
          <w:i/>
          <w:iCs/>
          <w:spacing w:val="-6"/>
          <w:sz w:val="18"/>
          <w:szCs w:val="18"/>
        </w:rPr>
      </w:pPr>
      <w:r w:rsidRPr="000C42DE">
        <w:rPr>
          <w:b/>
          <w:bCs/>
          <w:spacing w:val="-6"/>
          <w:sz w:val="22"/>
        </w:rPr>
        <w:t>PART 1 –</w:t>
      </w:r>
      <w:r w:rsidR="000119DF">
        <w:rPr>
          <w:b/>
          <w:bCs/>
          <w:spacing w:val="-6"/>
          <w:sz w:val="22"/>
        </w:rPr>
        <w:t xml:space="preserve"> </w:t>
      </w:r>
      <w:r w:rsidRPr="000C42DE">
        <w:rPr>
          <w:b/>
          <w:bCs/>
          <w:spacing w:val="-6"/>
          <w:sz w:val="22"/>
        </w:rPr>
        <w:t>DETAILS</w:t>
      </w:r>
      <w:r w:rsidR="000119DF">
        <w:rPr>
          <w:b/>
          <w:bCs/>
          <w:spacing w:val="-6"/>
          <w:sz w:val="22"/>
        </w:rPr>
        <w:t xml:space="preserve"> OF PERSON MAKING THE APPLICATION</w:t>
      </w:r>
      <w:r w:rsidR="005E110F" w:rsidRPr="000C42DE">
        <w:rPr>
          <w:spacing w:val="-6"/>
        </w:rPr>
        <w:t xml:space="preserve"> </w:t>
      </w:r>
      <w:r w:rsidR="005E110F" w:rsidRPr="000C42DE">
        <w:rPr>
          <w:i/>
          <w:iCs/>
          <w:spacing w:val="-6"/>
          <w:sz w:val="18"/>
          <w:szCs w:val="18"/>
        </w:rPr>
        <w:t>(</w:t>
      </w:r>
      <w:r w:rsidR="000119DF">
        <w:rPr>
          <w:i/>
          <w:iCs/>
          <w:spacing w:val="-6"/>
          <w:sz w:val="18"/>
          <w:szCs w:val="18"/>
        </w:rPr>
        <w:t>the person</w:t>
      </w:r>
      <w:r w:rsidR="00A66E05" w:rsidRPr="000C42DE">
        <w:rPr>
          <w:i/>
          <w:iCs/>
          <w:spacing w:val="-6"/>
          <w:sz w:val="18"/>
          <w:szCs w:val="18"/>
        </w:rPr>
        <w:t xml:space="preserve"> need not be the owner of the land</w:t>
      </w:r>
      <w:r w:rsidR="005E110F" w:rsidRPr="000C42DE">
        <w:rPr>
          <w:i/>
          <w:iCs/>
          <w:spacing w:val="-6"/>
          <w:sz w:val="18"/>
          <w:szCs w:val="18"/>
        </w:rPr>
        <w:t>)</w:t>
      </w:r>
    </w:p>
    <w:tbl>
      <w:tblPr>
        <w:tblStyle w:val="TableGrid"/>
        <w:tblW w:w="9634" w:type="dxa"/>
        <w:tblLook w:val="04A0" w:firstRow="1" w:lastRow="0" w:firstColumn="1" w:lastColumn="0" w:noHBand="0" w:noVBand="1"/>
      </w:tblPr>
      <w:tblGrid>
        <w:gridCol w:w="3256"/>
        <w:gridCol w:w="6378"/>
      </w:tblGrid>
      <w:tr w:rsidR="00264786" w:rsidRPr="00264786" w14:paraId="2DF9A0B2" w14:textId="77777777" w:rsidTr="00DA2702">
        <w:tc>
          <w:tcPr>
            <w:tcW w:w="3256" w:type="dxa"/>
            <w:tcBorders>
              <w:bottom w:val="single" w:sz="4" w:space="0" w:color="auto"/>
            </w:tcBorders>
            <w:shd w:val="clear" w:color="auto" w:fill="FFFFFF" w:themeFill="background1"/>
          </w:tcPr>
          <w:p w14:paraId="552E8511" w14:textId="1FE93B7E" w:rsidR="00264786" w:rsidRPr="00264786" w:rsidRDefault="00A66E05" w:rsidP="009635E2">
            <w:pPr>
              <w:pStyle w:val="NoSpacing"/>
              <w:spacing w:before="40" w:after="40"/>
              <w:ind w:right="-165"/>
              <w:rPr>
                <w:rFonts w:ascii="Arial" w:eastAsia="MS Gothic" w:hAnsi="Arial" w:cs="Arial"/>
              </w:rPr>
            </w:pPr>
            <w:r w:rsidRPr="0026169B">
              <w:rPr>
                <w:rFonts w:ascii="Arial" w:eastAsia="MS Gothic" w:hAnsi="Arial" w:cs="Arial"/>
                <w:b/>
                <w:bCs/>
              </w:rPr>
              <w:t>N</w:t>
            </w:r>
            <w:r w:rsidR="00264786" w:rsidRPr="0026169B">
              <w:rPr>
                <w:rFonts w:ascii="Arial" w:eastAsia="MS Gothic" w:hAnsi="Arial" w:cs="Arial"/>
                <w:b/>
                <w:bCs/>
              </w:rPr>
              <w:t>ame</w:t>
            </w:r>
            <w:r w:rsidR="00862279">
              <w:rPr>
                <w:rFonts w:ascii="Arial" w:eastAsia="MS Gothic" w:hAnsi="Arial" w:cs="Arial"/>
              </w:rPr>
              <w:t>*</w:t>
            </w:r>
            <w:r w:rsidR="00264786" w:rsidRPr="00264786">
              <w:rPr>
                <w:rFonts w:ascii="Arial" w:eastAsia="MS Gothic" w:hAnsi="Arial" w:cs="Arial"/>
              </w:rPr>
              <w:t xml:space="preserve"> </w:t>
            </w:r>
          </w:p>
        </w:tc>
        <w:tc>
          <w:tcPr>
            <w:tcW w:w="6378" w:type="dxa"/>
            <w:tcBorders>
              <w:bottom w:val="single" w:sz="4" w:space="0" w:color="auto"/>
            </w:tcBorders>
            <w:shd w:val="clear" w:color="auto" w:fill="auto"/>
          </w:tcPr>
          <w:p w14:paraId="74B3BA29" w14:textId="58872E26" w:rsidR="00264786" w:rsidRPr="00264786" w:rsidRDefault="009064E2" w:rsidP="009635E2">
            <w:pPr>
              <w:pStyle w:val="NoSpacing"/>
              <w:spacing w:before="40" w:after="40"/>
              <w:rPr>
                <w:rFonts w:ascii="Arial" w:hAnsi="Arial" w:cs="Arial"/>
                <w:szCs w:val="20"/>
              </w:rPr>
            </w:pPr>
            <w:r w:rsidRPr="00CE7020">
              <w:rPr>
                <w:rFonts w:ascii="Arial" w:hAnsi="Arial" w:cs="Arial"/>
              </w:rPr>
              <w:fldChar w:fldCharType="begin">
                <w:ffData>
                  <w:name w:val="Text10"/>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r>
      <w:tr w:rsidR="00264786" w:rsidRPr="00264786" w14:paraId="58BACB81" w14:textId="77777777" w:rsidTr="00DA2702">
        <w:tc>
          <w:tcPr>
            <w:tcW w:w="3256" w:type="dxa"/>
            <w:tcBorders>
              <w:bottom w:val="single" w:sz="4" w:space="0" w:color="auto"/>
            </w:tcBorders>
            <w:shd w:val="clear" w:color="auto" w:fill="FFFFFF" w:themeFill="background1"/>
          </w:tcPr>
          <w:p w14:paraId="7C7D04A1" w14:textId="77777777" w:rsidR="00862279" w:rsidRPr="0026169B" w:rsidRDefault="00264786" w:rsidP="009635E2">
            <w:pPr>
              <w:pStyle w:val="NoSpacing"/>
              <w:spacing w:before="40" w:after="40"/>
              <w:ind w:right="-165"/>
              <w:rPr>
                <w:rFonts w:ascii="Arial" w:eastAsia="MS Gothic" w:hAnsi="Arial" w:cs="Arial"/>
                <w:b/>
                <w:bCs/>
              </w:rPr>
            </w:pPr>
            <w:r w:rsidRPr="0026169B">
              <w:rPr>
                <w:rFonts w:ascii="Arial" w:eastAsia="MS Gothic" w:hAnsi="Arial" w:cs="Arial"/>
                <w:b/>
                <w:bCs/>
              </w:rPr>
              <w:t xml:space="preserve">Relationship to premises </w:t>
            </w:r>
          </w:p>
          <w:p w14:paraId="2BA24DC8" w14:textId="610EB9B2" w:rsidR="00264786" w:rsidRPr="00264786" w:rsidRDefault="00264786" w:rsidP="009635E2">
            <w:pPr>
              <w:pStyle w:val="NoSpacing"/>
              <w:spacing w:before="40" w:after="40"/>
              <w:ind w:right="-165"/>
              <w:rPr>
                <w:rFonts w:ascii="Arial" w:eastAsia="MS Gothic" w:hAnsi="Arial" w:cs="Arial"/>
              </w:rPr>
            </w:pPr>
            <w:r w:rsidRPr="00264786">
              <w:rPr>
                <w:rFonts w:ascii="Arial" w:eastAsia="MS Gothic" w:hAnsi="Arial" w:cs="Arial"/>
                <w:i/>
                <w:sz w:val="16"/>
                <w:szCs w:val="16"/>
              </w:rPr>
              <w:t>(</w:t>
            </w:r>
            <w:r w:rsidR="0026169B">
              <w:rPr>
                <w:rFonts w:ascii="Arial" w:eastAsia="MS Gothic" w:hAnsi="Arial" w:cs="Arial"/>
                <w:i/>
                <w:sz w:val="16"/>
                <w:szCs w:val="16"/>
              </w:rPr>
              <w:t xml:space="preserve">e.g. </w:t>
            </w:r>
            <w:r w:rsidRPr="00264786">
              <w:rPr>
                <w:rFonts w:ascii="Arial" w:eastAsia="MS Gothic" w:hAnsi="Arial" w:cs="Arial"/>
                <w:i/>
                <w:sz w:val="16"/>
                <w:szCs w:val="16"/>
              </w:rPr>
              <w:t>owner, occupier, other relationship)</w:t>
            </w:r>
          </w:p>
        </w:tc>
        <w:tc>
          <w:tcPr>
            <w:tcW w:w="6378" w:type="dxa"/>
            <w:tcBorders>
              <w:bottom w:val="single" w:sz="4" w:space="0" w:color="auto"/>
            </w:tcBorders>
            <w:shd w:val="clear" w:color="auto" w:fill="auto"/>
          </w:tcPr>
          <w:p w14:paraId="0C8EAE20" w14:textId="50E29B62" w:rsidR="00264786" w:rsidRPr="00264786" w:rsidRDefault="009064E2" w:rsidP="009635E2">
            <w:pPr>
              <w:pStyle w:val="NoSpacing"/>
              <w:spacing w:before="40" w:after="40"/>
              <w:rPr>
                <w:rFonts w:ascii="Arial" w:hAnsi="Arial" w:cs="Arial"/>
                <w:szCs w:val="20"/>
              </w:rPr>
            </w:pPr>
            <w:r w:rsidRPr="00CE7020">
              <w:rPr>
                <w:rFonts w:ascii="Arial" w:hAnsi="Arial" w:cs="Arial"/>
              </w:rPr>
              <w:fldChar w:fldCharType="begin">
                <w:ffData>
                  <w:name w:val="Text10"/>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r>
      <w:tr w:rsidR="00264786" w:rsidRPr="00264786" w14:paraId="45DEC1BC" w14:textId="77777777" w:rsidTr="00DA2702">
        <w:trPr>
          <w:trHeight w:val="271"/>
        </w:trPr>
        <w:tc>
          <w:tcPr>
            <w:tcW w:w="3256" w:type="dxa"/>
            <w:shd w:val="clear" w:color="auto" w:fill="FFFFFF" w:themeFill="background1"/>
          </w:tcPr>
          <w:p w14:paraId="7DE53A0C" w14:textId="77777777" w:rsidR="00862279" w:rsidRPr="0026169B" w:rsidRDefault="00264786" w:rsidP="009635E2">
            <w:pPr>
              <w:pStyle w:val="NoSpacing"/>
              <w:spacing w:before="40" w:after="40"/>
              <w:ind w:right="-164"/>
              <w:rPr>
                <w:rFonts w:ascii="Arial" w:eastAsia="MS Gothic" w:hAnsi="Arial" w:cs="Arial"/>
                <w:b/>
                <w:bCs/>
              </w:rPr>
            </w:pPr>
            <w:r w:rsidRPr="0026169B">
              <w:rPr>
                <w:rFonts w:ascii="Arial" w:eastAsia="MS Gothic" w:hAnsi="Arial" w:cs="Arial"/>
                <w:b/>
                <w:bCs/>
              </w:rPr>
              <w:t xml:space="preserve">Postal address </w:t>
            </w:r>
          </w:p>
          <w:p w14:paraId="111DF174" w14:textId="7D1E260D" w:rsidR="00264786" w:rsidRPr="00264786" w:rsidRDefault="00264786" w:rsidP="009635E2">
            <w:pPr>
              <w:pStyle w:val="NoSpacing"/>
              <w:spacing w:before="40" w:after="40"/>
              <w:ind w:right="-164"/>
              <w:rPr>
                <w:rFonts w:ascii="Arial" w:eastAsia="MS Gothic" w:hAnsi="Arial" w:cs="Arial"/>
                <w:sz w:val="18"/>
              </w:rPr>
            </w:pPr>
            <w:r w:rsidRPr="00264786">
              <w:rPr>
                <w:rFonts w:ascii="Arial" w:eastAsia="MS Gothic" w:hAnsi="Arial" w:cs="Arial"/>
                <w:i/>
                <w:sz w:val="16"/>
                <w:szCs w:val="16"/>
              </w:rPr>
              <w:t>(PO Box or street address)</w:t>
            </w:r>
          </w:p>
        </w:tc>
        <w:tc>
          <w:tcPr>
            <w:tcW w:w="6378" w:type="dxa"/>
            <w:shd w:val="clear" w:color="auto" w:fill="auto"/>
          </w:tcPr>
          <w:p w14:paraId="44C49D99" w14:textId="609F2A9C" w:rsidR="00264786" w:rsidRPr="00264786" w:rsidRDefault="009064E2" w:rsidP="009635E2">
            <w:pPr>
              <w:pStyle w:val="NoSpacing"/>
              <w:spacing w:before="40" w:after="40"/>
              <w:rPr>
                <w:rFonts w:ascii="Arial" w:hAnsi="Arial" w:cs="Arial"/>
                <w:szCs w:val="20"/>
              </w:rPr>
            </w:pPr>
            <w:r w:rsidRPr="00CE7020">
              <w:rPr>
                <w:rFonts w:ascii="Arial" w:hAnsi="Arial" w:cs="Arial"/>
              </w:rPr>
              <w:fldChar w:fldCharType="begin">
                <w:ffData>
                  <w:name w:val="Text10"/>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r>
      <w:tr w:rsidR="00264786" w:rsidRPr="00264786" w14:paraId="18F245F8" w14:textId="77777777" w:rsidTr="00DA2702">
        <w:tc>
          <w:tcPr>
            <w:tcW w:w="3256" w:type="dxa"/>
            <w:tcBorders>
              <w:bottom w:val="single" w:sz="4" w:space="0" w:color="auto"/>
            </w:tcBorders>
            <w:shd w:val="clear" w:color="auto" w:fill="FFFFFF" w:themeFill="background1"/>
          </w:tcPr>
          <w:p w14:paraId="0DBB2A42" w14:textId="3385622A" w:rsidR="00264786" w:rsidRPr="0026169B" w:rsidRDefault="00264786" w:rsidP="009635E2">
            <w:pPr>
              <w:pStyle w:val="NoSpacing"/>
              <w:spacing w:before="40" w:after="40"/>
              <w:ind w:right="-165"/>
              <w:rPr>
                <w:rFonts w:ascii="Arial" w:eastAsia="MS Gothic" w:hAnsi="Arial" w:cs="Arial"/>
                <w:b/>
                <w:bCs/>
              </w:rPr>
            </w:pPr>
            <w:r w:rsidRPr="0026169B">
              <w:rPr>
                <w:rFonts w:ascii="Arial" w:eastAsia="MS Gothic" w:hAnsi="Arial" w:cs="Arial"/>
                <w:b/>
                <w:bCs/>
              </w:rPr>
              <w:t xml:space="preserve">Contact </w:t>
            </w:r>
            <w:r w:rsidR="0026169B" w:rsidRPr="0026169B">
              <w:rPr>
                <w:rFonts w:ascii="Arial" w:eastAsia="MS Gothic" w:hAnsi="Arial" w:cs="Arial"/>
                <w:b/>
                <w:bCs/>
              </w:rPr>
              <w:t xml:space="preserve">telephone </w:t>
            </w:r>
            <w:r w:rsidRPr="0026169B">
              <w:rPr>
                <w:rFonts w:ascii="Arial" w:eastAsia="MS Gothic" w:hAnsi="Arial" w:cs="Arial"/>
                <w:b/>
                <w:bCs/>
              </w:rPr>
              <w:t>number</w:t>
            </w:r>
          </w:p>
        </w:tc>
        <w:tc>
          <w:tcPr>
            <w:tcW w:w="6378" w:type="dxa"/>
            <w:tcBorders>
              <w:bottom w:val="single" w:sz="4" w:space="0" w:color="auto"/>
            </w:tcBorders>
            <w:shd w:val="clear" w:color="auto" w:fill="auto"/>
          </w:tcPr>
          <w:p w14:paraId="6050DB19" w14:textId="243CC58C" w:rsidR="00264786" w:rsidRPr="00264786" w:rsidRDefault="009064E2" w:rsidP="009635E2">
            <w:pPr>
              <w:pStyle w:val="NoSpacing"/>
              <w:spacing w:before="40" w:after="40"/>
              <w:rPr>
                <w:rFonts w:ascii="Arial" w:hAnsi="Arial" w:cs="Arial"/>
                <w:szCs w:val="20"/>
              </w:rPr>
            </w:pPr>
            <w:r w:rsidRPr="00CE7020">
              <w:rPr>
                <w:rFonts w:ascii="Arial" w:hAnsi="Arial" w:cs="Arial"/>
              </w:rPr>
              <w:fldChar w:fldCharType="begin">
                <w:ffData>
                  <w:name w:val="Text10"/>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r>
      <w:tr w:rsidR="00264786" w:rsidRPr="00264786" w14:paraId="24260485" w14:textId="77777777" w:rsidTr="00DA2702">
        <w:trPr>
          <w:trHeight w:val="47"/>
        </w:trPr>
        <w:tc>
          <w:tcPr>
            <w:tcW w:w="3256" w:type="dxa"/>
            <w:tcBorders>
              <w:bottom w:val="single" w:sz="4" w:space="0" w:color="auto"/>
            </w:tcBorders>
            <w:shd w:val="clear" w:color="auto" w:fill="FFFFFF" w:themeFill="background1"/>
          </w:tcPr>
          <w:p w14:paraId="2173068C" w14:textId="33E06C87" w:rsidR="00264786" w:rsidRPr="0026169B" w:rsidRDefault="00DA2702" w:rsidP="009635E2">
            <w:pPr>
              <w:pStyle w:val="NoSpacing"/>
              <w:spacing w:before="40" w:after="40"/>
              <w:ind w:right="-165"/>
              <w:rPr>
                <w:rFonts w:ascii="Arial" w:eastAsia="MS Gothic" w:hAnsi="Arial" w:cs="Arial"/>
                <w:b/>
                <w:bCs/>
              </w:rPr>
            </w:pPr>
            <w:r>
              <w:rPr>
                <w:rFonts w:ascii="Arial" w:eastAsia="MS Gothic" w:hAnsi="Arial" w:cs="Arial"/>
                <w:b/>
                <w:bCs/>
              </w:rPr>
              <w:t>Contact e</w:t>
            </w:r>
            <w:r w:rsidR="00264786" w:rsidRPr="0026169B">
              <w:rPr>
                <w:rFonts w:ascii="Arial" w:eastAsia="MS Gothic" w:hAnsi="Arial" w:cs="Arial"/>
                <w:b/>
                <w:bCs/>
              </w:rPr>
              <w:t xml:space="preserve">mail address </w:t>
            </w:r>
          </w:p>
        </w:tc>
        <w:tc>
          <w:tcPr>
            <w:tcW w:w="6378" w:type="dxa"/>
            <w:tcBorders>
              <w:bottom w:val="single" w:sz="4" w:space="0" w:color="auto"/>
            </w:tcBorders>
            <w:shd w:val="clear" w:color="auto" w:fill="auto"/>
          </w:tcPr>
          <w:p w14:paraId="54CEFF53" w14:textId="7621626C" w:rsidR="00264786" w:rsidRPr="00264786" w:rsidRDefault="009064E2" w:rsidP="009635E2">
            <w:pPr>
              <w:pStyle w:val="NoSpacing"/>
              <w:tabs>
                <w:tab w:val="left" w:pos="3784"/>
              </w:tabs>
              <w:spacing w:before="40" w:after="40"/>
              <w:ind w:right="-165"/>
              <w:rPr>
                <w:rFonts w:ascii="Arial" w:hAnsi="Arial" w:cs="Arial"/>
                <w:szCs w:val="20"/>
              </w:rPr>
            </w:pPr>
            <w:r w:rsidRPr="00CE7020">
              <w:rPr>
                <w:rFonts w:ascii="Arial" w:hAnsi="Arial" w:cs="Arial"/>
              </w:rPr>
              <w:fldChar w:fldCharType="begin">
                <w:ffData>
                  <w:name w:val="Text10"/>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r>
    </w:tbl>
    <w:p w14:paraId="61883556" w14:textId="77777777" w:rsidR="00264786" w:rsidRPr="00264786" w:rsidRDefault="00264786" w:rsidP="00264786">
      <w:pPr>
        <w:pStyle w:val="NoSpacing"/>
        <w:ind w:right="45"/>
        <w:rPr>
          <w:rFonts w:ascii="Arial" w:hAnsi="Arial" w:cs="Arial"/>
          <w:sz w:val="18"/>
        </w:rPr>
      </w:pPr>
    </w:p>
    <w:p w14:paraId="417307F9" w14:textId="3204C065" w:rsidR="00264786" w:rsidRPr="00465785" w:rsidRDefault="00264786" w:rsidP="00465785">
      <w:pPr>
        <w:rPr>
          <w:b/>
          <w:bCs/>
          <w:sz w:val="22"/>
        </w:rPr>
      </w:pPr>
      <w:r w:rsidRPr="00465785">
        <w:rPr>
          <w:b/>
          <w:bCs/>
          <w:sz w:val="22"/>
        </w:rPr>
        <w:t xml:space="preserve">PART 2 – </w:t>
      </w:r>
      <w:r w:rsidR="00805FA2">
        <w:rPr>
          <w:b/>
          <w:bCs/>
          <w:sz w:val="22"/>
        </w:rPr>
        <w:t xml:space="preserve">DETAILS </w:t>
      </w:r>
      <w:r w:rsidR="00465785" w:rsidRPr="00465785">
        <w:rPr>
          <w:b/>
          <w:bCs/>
          <w:sz w:val="22"/>
        </w:rPr>
        <w:t xml:space="preserve">OF </w:t>
      </w:r>
      <w:r w:rsidR="00805FA2">
        <w:rPr>
          <w:b/>
          <w:bCs/>
          <w:sz w:val="22"/>
        </w:rPr>
        <w:t xml:space="preserve">THE </w:t>
      </w:r>
      <w:r w:rsidR="00465785" w:rsidRPr="00465785">
        <w:rPr>
          <w:b/>
          <w:bCs/>
          <w:sz w:val="22"/>
        </w:rPr>
        <w:t>PREMISES</w:t>
      </w:r>
      <w:r w:rsidR="00D040AD" w:rsidRPr="00465785">
        <w:rPr>
          <w:b/>
          <w:bCs/>
          <w:sz w:val="22"/>
        </w:rPr>
        <w:t xml:space="preserve"> </w:t>
      </w:r>
      <w:r w:rsidR="00D040AD" w:rsidRPr="00465785">
        <w:rPr>
          <w:i/>
          <w:iCs/>
          <w:sz w:val="18"/>
          <w:szCs w:val="18"/>
        </w:rPr>
        <w:t>(</w:t>
      </w:r>
      <w:r w:rsidR="00805FA2">
        <w:rPr>
          <w:i/>
          <w:iCs/>
          <w:sz w:val="18"/>
          <w:szCs w:val="18"/>
        </w:rPr>
        <w:t>i.e.</w:t>
      </w:r>
      <w:r w:rsidR="00D040AD" w:rsidRPr="00465785">
        <w:rPr>
          <w:i/>
          <w:iCs/>
          <w:sz w:val="18"/>
          <w:szCs w:val="18"/>
        </w:rPr>
        <w:t xml:space="preserve"> the </w:t>
      </w:r>
      <w:r w:rsidR="00000C75">
        <w:rPr>
          <w:i/>
          <w:iCs/>
          <w:sz w:val="18"/>
          <w:szCs w:val="18"/>
        </w:rPr>
        <w:t xml:space="preserve">location of the existing </w:t>
      </w:r>
      <w:r w:rsidR="00DA2702">
        <w:rPr>
          <w:i/>
          <w:iCs/>
          <w:sz w:val="18"/>
          <w:szCs w:val="18"/>
        </w:rPr>
        <w:t>use</w:t>
      </w:r>
      <w:r w:rsidR="00D040AD" w:rsidRPr="00465785">
        <w:rPr>
          <w:i/>
          <w:iCs/>
          <w:sz w:val="18"/>
          <w:szCs w:val="18"/>
        </w:rPr>
        <w:t>)</w:t>
      </w: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377"/>
      </w:tblGrid>
      <w:tr w:rsidR="0032275A" w:rsidRPr="00CE7020" w14:paraId="68788399" w14:textId="77777777" w:rsidTr="00DA2702">
        <w:trPr>
          <w:trHeight w:val="284"/>
        </w:trPr>
        <w:tc>
          <w:tcPr>
            <w:tcW w:w="3261" w:type="dxa"/>
            <w:shd w:val="clear" w:color="auto" w:fill="auto"/>
            <w:tcMar>
              <w:top w:w="28" w:type="dxa"/>
              <w:left w:w="85" w:type="dxa"/>
              <w:bottom w:w="28" w:type="dxa"/>
              <w:right w:w="85" w:type="dxa"/>
            </w:tcMar>
            <w:vAlign w:val="center"/>
          </w:tcPr>
          <w:p w14:paraId="61CD9C57" w14:textId="4C557BFD" w:rsidR="0032275A" w:rsidRDefault="00D040AD" w:rsidP="00A77FA4">
            <w:pPr>
              <w:pStyle w:val="NoSpacing"/>
              <w:rPr>
                <w:rFonts w:ascii="Arial" w:hAnsi="Arial" w:cs="Arial"/>
                <w:i/>
              </w:rPr>
            </w:pPr>
            <w:r>
              <w:rPr>
                <w:rFonts w:ascii="Arial" w:hAnsi="Arial" w:cs="Arial"/>
                <w:b/>
              </w:rPr>
              <w:t>S</w:t>
            </w:r>
            <w:r w:rsidR="0032275A">
              <w:rPr>
                <w:rFonts w:ascii="Arial" w:hAnsi="Arial" w:cs="Arial"/>
                <w:b/>
              </w:rPr>
              <w:t xml:space="preserve">treet </w:t>
            </w:r>
            <w:r w:rsidR="0032275A" w:rsidRPr="00CE7020">
              <w:rPr>
                <w:rFonts w:ascii="Arial" w:hAnsi="Arial" w:cs="Arial"/>
                <w:b/>
              </w:rPr>
              <w:t>a</w:t>
            </w:r>
            <w:r w:rsidR="0032275A">
              <w:rPr>
                <w:rFonts w:ascii="Arial" w:hAnsi="Arial" w:cs="Arial"/>
                <w:b/>
              </w:rPr>
              <w:t>ddress</w:t>
            </w:r>
          </w:p>
          <w:p w14:paraId="27F38F4C" w14:textId="77777777" w:rsidR="0032275A" w:rsidRPr="0032275A" w:rsidRDefault="0032275A" w:rsidP="00A77FA4">
            <w:pPr>
              <w:pStyle w:val="NoSpacing"/>
              <w:rPr>
                <w:rFonts w:ascii="Arial" w:hAnsi="Arial" w:cs="Arial"/>
                <w:b/>
                <w:sz w:val="16"/>
                <w:szCs w:val="16"/>
              </w:rPr>
            </w:pPr>
            <w:r w:rsidRPr="0032275A">
              <w:rPr>
                <w:rFonts w:ascii="Arial" w:hAnsi="Arial" w:cs="Arial"/>
                <w:i/>
                <w:sz w:val="16"/>
                <w:szCs w:val="16"/>
              </w:rPr>
              <w:t>(i.e. unit / street number, street name, suburb / town and post code)</w:t>
            </w:r>
          </w:p>
        </w:tc>
        <w:tc>
          <w:tcPr>
            <w:tcW w:w="6377" w:type="dxa"/>
            <w:tcMar>
              <w:top w:w="28" w:type="dxa"/>
              <w:left w:w="85" w:type="dxa"/>
              <w:bottom w:w="28" w:type="dxa"/>
              <w:right w:w="85" w:type="dxa"/>
            </w:tcMar>
            <w:vAlign w:val="center"/>
          </w:tcPr>
          <w:p w14:paraId="45CD1A58" w14:textId="77777777" w:rsidR="0032275A" w:rsidRPr="00CE7020" w:rsidRDefault="0032275A" w:rsidP="00A77FA4">
            <w:pPr>
              <w:pStyle w:val="NoSpacing"/>
              <w:rPr>
                <w:rFonts w:ascii="Arial" w:hAnsi="Arial" w:cs="Arial"/>
              </w:rPr>
            </w:pPr>
            <w:r w:rsidRPr="00CE7020">
              <w:rPr>
                <w:rFonts w:ascii="Arial" w:hAnsi="Arial" w:cs="Arial"/>
              </w:rPr>
              <w:fldChar w:fldCharType="begin">
                <w:ffData>
                  <w:name w:val="Text14"/>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r>
      <w:tr w:rsidR="0032275A" w:rsidRPr="00CE7020" w14:paraId="5F3C09F0" w14:textId="77777777" w:rsidTr="00DA2702">
        <w:trPr>
          <w:trHeight w:val="284"/>
        </w:trPr>
        <w:tc>
          <w:tcPr>
            <w:tcW w:w="3261" w:type="dxa"/>
            <w:shd w:val="clear" w:color="auto" w:fill="auto"/>
            <w:tcMar>
              <w:top w:w="28" w:type="dxa"/>
              <w:left w:w="85" w:type="dxa"/>
              <w:bottom w:w="28" w:type="dxa"/>
              <w:right w:w="85" w:type="dxa"/>
            </w:tcMar>
            <w:vAlign w:val="center"/>
          </w:tcPr>
          <w:p w14:paraId="725D786B" w14:textId="77777777" w:rsidR="0032275A" w:rsidRPr="00CE7020" w:rsidRDefault="0032275A" w:rsidP="00A77FA4">
            <w:pPr>
              <w:pStyle w:val="NoSpacing"/>
              <w:rPr>
                <w:rFonts w:ascii="Arial" w:hAnsi="Arial" w:cs="Arial"/>
                <w:b/>
              </w:rPr>
            </w:pPr>
            <w:r w:rsidRPr="00CE7020">
              <w:rPr>
                <w:rFonts w:ascii="Arial" w:hAnsi="Arial" w:cs="Arial"/>
                <w:b/>
              </w:rPr>
              <w:t>Lot on plan d</w:t>
            </w:r>
            <w:r>
              <w:rPr>
                <w:rFonts w:ascii="Arial" w:hAnsi="Arial" w:cs="Arial"/>
                <w:b/>
              </w:rPr>
              <w:t>escription</w:t>
            </w:r>
          </w:p>
          <w:p w14:paraId="06E19A09" w14:textId="77777777" w:rsidR="0032275A" w:rsidRPr="0032275A" w:rsidRDefault="0032275A" w:rsidP="00A77FA4">
            <w:pPr>
              <w:pStyle w:val="NoSpacing"/>
              <w:rPr>
                <w:rFonts w:ascii="Arial" w:hAnsi="Arial" w:cs="Arial"/>
                <w:sz w:val="16"/>
                <w:szCs w:val="16"/>
              </w:rPr>
            </w:pPr>
            <w:r w:rsidRPr="0032275A">
              <w:rPr>
                <w:rFonts w:ascii="Arial" w:hAnsi="Arial" w:cs="Arial"/>
                <w:i/>
                <w:sz w:val="16"/>
                <w:szCs w:val="16"/>
              </w:rPr>
              <w:t>(e.g. Lot 3 on RP123456)</w:t>
            </w:r>
          </w:p>
        </w:tc>
        <w:tc>
          <w:tcPr>
            <w:tcW w:w="6377" w:type="dxa"/>
            <w:tcMar>
              <w:top w:w="28" w:type="dxa"/>
              <w:left w:w="85" w:type="dxa"/>
              <w:bottom w:w="28" w:type="dxa"/>
              <w:right w:w="85" w:type="dxa"/>
            </w:tcMar>
            <w:vAlign w:val="center"/>
          </w:tcPr>
          <w:p w14:paraId="17DEF3CF" w14:textId="77777777" w:rsidR="0032275A" w:rsidRPr="00CE7020" w:rsidRDefault="0032275A" w:rsidP="00A77FA4">
            <w:pPr>
              <w:pStyle w:val="NoSpacing"/>
              <w:rPr>
                <w:rFonts w:ascii="Arial" w:hAnsi="Arial" w:cs="Arial"/>
              </w:rPr>
            </w:pPr>
            <w:r w:rsidRPr="00CE7020">
              <w:rPr>
                <w:rFonts w:ascii="Arial" w:hAnsi="Arial" w:cs="Arial"/>
              </w:rPr>
              <w:fldChar w:fldCharType="begin">
                <w:ffData>
                  <w:name w:val="Text15"/>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r>
      <w:tr w:rsidR="00D040AD" w:rsidRPr="00CE7020" w14:paraId="66C955CA" w14:textId="77777777" w:rsidTr="00DA2702">
        <w:trPr>
          <w:trHeight w:val="284"/>
        </w:trPr>
        <w:tc>
          <w:tcPr>
            <w:tcW w:w="3261"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45ADFCAD" w14:textId="77777777" w:rsidR="00D040AD" w:rsidRPr="00CE7020" w:rsidRDefault="00D040AD" w:rsidP="000A0598">
            <w:pPr>
              <w:pStyle w:val="NoSpacing"/>
              <w:rPr>
                <w:rFonts w:ascii="Arial" w:hAnsi="Arial" w:cs="Arial"/>
                <w:b/>
              </w:rPr>
            </w:pPr>
            <w:r w:rsidRPr="00CE7020">
              <w:rPr>
                <w:rFonts w:ascii="Arial" w:hAnsi="Arial" w:cs="Arial"/>
                <w:b/>
              </w:rPr>
              <w:t>Priority development area</w:t>
            </w:r>
          </w:p>
        </w:tc>
        <w:tc>
          <w:tcPr>
            <w:tcW w:w="6377"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3EC3560F" w14:textId="77777777" w:rsidR="00D040AD" w:rsidRPr="00CE7020" w:rsidRDefault="00D040AD" w:rsidP="000A0598">
            <w:pPr>
              <w:pStyle w:val="NoSpacing"/>
              <w:rPr>
                <w:rFonts w:ascii="Arial" w:hAnsi="Arial" w:cs="Arial"/>
              </w:rPr>
            </w:pPr>
            <w:r w:rsidRPr="00CE7020">
              <w:rPr>
                <w:rFonts w:ascii="Arial" w:hAnsi="Arial" w:cs="Arial"/>
              </w:rPr>
              <w:fldChar w:fldCharType="begin">
                <w:ffData>
                  <w:name w:val="Text13"/>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r>
    </w:tbl>
    <w:p w14:paraId="1EAA3C33" w14:textId="03D42714" w:rsidR="0032275A" w:rsidRPr="005307DF" w:rsidRDefault="0032275A" w:rsidP="005307DF">
      <w:pPr>
        <w:pStyle w:val="Heading1"/>
      </w:pPr>
    </w:p>
    <w:p w14:paraId="55AD8661" w14:textId="38D82720" w:rsidR="00862279" w:rsidRPr="00035B21" w:rsidRDefault="00862279" w:rsidP="00465785">
      <w:pPr>
        <w:rPr>
          <w:b/>
          <w:bCs/>
          <w:sz w:val="22"/>
        </w:rPr>
      </w:pPr>
      <w:r w:rsidRPr="00035B21">
        <w:rPr>
          <w:b/>
          <w:bCs/>
          <w:sz w:val="22"/>
        </w:rPr>
        <w:t>PART 3 –</w:t>
      </w:r>
      <w:r w:rsidR="00035B21">
        <w:rPr>
          <w:b/>
          <w:bCs/>
          <w:sz w:val="22"/>
        </w:rPr>
        <w:t xml:space="preserve"> </w:t>
      </w:r>
      <w:r w:rsidR="00805FA2">
        <w:rPr>
          <w:b/>
          <w:bCs/>
          <w:sz w:val="22"/>
        </w:rPr>
        <w:t>DETAILS</w:t>
      </w:r>
      <w:r w:rsidR="00805FA2" w:rsidRPr="00035B21">
        <w:rPr>
          <w:b/>
          <w:bCs/>
          <w:sz w:val="22"/>
        </w:rPr>
        <w:t xml:space="preserve"> </w:t>
      </w:r>
      <w:r w:rsidR="00805FA2">
        <w:rPr>
          <w:b/>
          <w:bCs/>
          <w:sz w:val="22"/>
        </w:rPr>
        <w:t xml:space="preserve">OF THE </w:t>
      </w:r>
      <w:r w:rsidRPr="00035B21">
        <w:rPr>
          <w:b/>
          <w:bCs/>
          <w:sz w:val="22"/>
        </w:rPr>
        <w:t xml:space="preserve">EXISTING </w:t>
      </w:r>
      <w:r w:rsidR="00465785" w:rsidRPr="00035B21">
        <w:rPr>
          <w:b/>
          <w:bCs/>
          <w:sz w:val="22"/>
        </w:rPr>
        <w:t xml:space="preserve">USE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2275A" w:rsidRPr="0032275A" w14:paraId="62875F6A" w14:textId="77777777" w:rsidTr="000B5C8B">
        <w:trPr>
          <w:trHeight w:val="20"/>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7D0922C2" w14:textId="25D1D98C" w:rsidR="00862279" w:rsidRPr="0032275A" w:rsidRDefault="00862279" w:rsidP="0032275A">
            <w:pPr>
              <w:pStyle w:val="NoSpacing"/>
              <w:tabs>
                <w:tab w:val="left" w:pos="447"/>
              </w:tabs>
              <w:spacing w:before="40" w:after="40"/>
              <w:rPr>
                <w:rFonts w:ascii="Arial" w:hAnsi="Arial" w:cs="Arial"/>
                <w:b/>
                <w:bCs/>
                <w:shd w:val="clear" w:color="auto" w:fill="FFFFFF" w:themeFill="background1"/>
              </w:rPr>
            </w:pPr>
            <w:r w:rsidRPr="0032275A">
              <w:rPr>
                <w:rFonts w:ascii="Arial" w:hAnsi="Arial" w:cs="Arial"/>
                <w:b/>
                <w:bCs/>
              </w:rPr>
              <w:t>3.1</w:t>
            </w:r>
            <w:r w:rsidR="0032275A">
              <w:rPr>
                <w:rFonts w:ascii="Arial" w:hAnsi="Arial" w:cs="Arial"/>
                <w:b/>
                <w:bCs/>
              </w:rPr>
              <w:tab/>
            </w:r>
            <w:r w:rsidRPr="0032275A">
              <w:rPr>
                <w:rFonts w:ascii="Arial" w:hAnsi="Arial" w:cs="Arial"/>
                <w:b/>
                <w:bCs/>
              </w:rPr>
              <w:t xml:space="preserve">Description of the existing use </w:t>
            </w:r>
            <w:r w:rsidRPr="000624B7">
              <w:rPr>
                <w:rFonts w:ascii="Arial" w:hAnsi="Arial" w:cs="Arial"/>
                <w:i/>
                <w:sz w:val="18"/>
                <w:szCs w:val="18"/>
              </w:rPr>
              <w:t>(</w:t>
            </w:r>
            <w:r w:rsidR="007C7983" w:rsidRPr="000624B7">
              <w:rPr>
                <w:rFonts w:ascii="Arial" w:hAnsi="Arial" w:cs="Arial"/>
                <w:i/>
                <w:sz w:val="18"/>
                <w:szCs w:val="18"/>
              </w:rPr>
              <w:t xml:space="preserve">i.e. </w:t>
            </w:r>
            <w:r w:rsidRPr="000624B7">
              <w:rPr>
                <w:rFonts w:ascii="Arial" w:hAnsi="Arial" w:cs="Arial"/>
                <w:i/>
                <w:sz w:val="18"/>
                <w:szCs w:val="18"/>
              </w:rPr>
              <w:t xml:space="preserve">what the premises </w:t>
            </w:r>
            <w:r w:rsidR="00000C75">
              <w:rPr>
                <w:rFonts w:ascii="Arial" w:hAnsi="Arial" w:cs="Arial"/>
                <w:i/>
                <w:sz w:val="18"/>
                <w:szCs w:val="18"/>
              </w:rPr>
              <w:t>are</w:t>
            </w:r>
            <w:r w:rsidR="007C7983" w:rsidRPr="000624B7">
              <w:rPr>
                <w:rFonts w:ascii="Arial" w:hAnsi="Arial" w:cs="Arial"/>
                <w:i/>
                <w:sz w:val="18"/>
                <w:szCs w:val="18"/>
              </w:rPr>
              <w:t xml:space="preserve"> currently </w:t>
            </w:r>
            <w:r w:rsidRPr="000624B7">
              <w:rPr>
                <w:rFonts w:ascii="Arial" w:hAnsi="Arial" w:cs="Arial"/>
                <w:i/>
                <w:sz w:val="18"/>
                <w:szCs w:val="18"/>
              </w:rPr>
              <w:t>used for)</w:t>
            </w:r>
          </w:p>
        </w:tc>
      </w:tr>
      <w:tr w:rsidR="00862279" w:rsidRPr="00862279" w14:paraId="5FEDAB0A" w14:textId="77777777" w:rsidTr="000B5C8B">
        <w:trPr>
          <w:trHeight w:val="392"/>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74773A93" w14:textId="77777777" w:rsidR="00862279" w:rsidRDefault="007C7983" w:rsidP="009635E2">
            <w:pPr>
              <w:pStyle w:val="NoSpacing"/>
              <w:spacing w:before="40" w:after="40"/>
              <w:ind w:right="-164"/>
              <w:rPr>
                <w:rFonts w:ascii="Arial" w:hAnsi="Arial" w:cs="Arial"/>
              </w:rPr>
            </w:pPr>
            <w:r w:rsidRPr="00CE7020">
              <w:rPr>
                <w:rFonts w:ascii="Arial" w:hAnsi="Arial" w:cs="Arial"/>
              </w:rPr>
              <w:fldChar w:fldCharType="begin">
                <w:ffData>
                  <w:name w:val="Text15"/>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p w14:paraId="4971F8E8" w14:textId="6B517BCC" w:rsidR="00A237A8" w:rsidRDefault="00A237A8" w:rsidP="009635E2">
            <w:pPr>
              <w:pStyle w:val="NoSpacing"/>
              <w:spacing w:before="40" w:after="40"/>
              <w:ind w:right="-164"/>
              <w:rPr>
                <w:rFonts w:ascii="Arial" w:hAnsi="Arial" w:cs="Arial"/>
                <w:shd w:val="clear" w:color="auto" w:fill="FFFFFF" w:themeFill="background1"/>
              </w:rPr>
            </w:pPr>
          </w:p>
          <w:p w14:paraId="30072A9C" w14:textId="77777777" w:rsidR="00816EEE" w:rsidRDefault="00816EEE" w:rsidP="009635E2">
            <w:pPr>
              <w:pStyle w:val="NoSpacing"/>
              <w:spacing w:before="40" w:after="40"/>
              <w:ind w:right="-164"/>
              <w:rPr>
                <w:rFonts w:ascii="Arial" w:hAnsi="Arial" w:cs="Arial"/>
                <w:shd w:val="clear" w:color="auto" w:fill="FFFFFF" w:themeFill="background1"/>
              </w:rPr>
            </w:pPr>
          </w:p>
          <w:p w14:paraId="6A8DE095" w14:textId="23B748D6" w:rsidR="00A25E7F" w:rsidRPr="00862279" w:rsidRDefault="00A25E7F" w:rsidP="009635E2">
            <w:pPr>
              <w:pStyle w:val="NoSpacing"/>
              <w:spacing w:before="40" w:after="40"/>
              <w:ind w:right="-164"/>
              <w:rPr>
                <w:rFonts w:ascii="Arial" w:hAnsi="Arial" w:cs="Arial"/>
                <w:shd w:val="clear" w:color="auto" w:fill="FFFFFF" w:themeFill="background1"/>
              </w:rPr>
            </w:pPr>
          </w:p>
        </w:tc>
      </w:tr>
    </w:tbl>
    <w:p w14:paraId="22C59FD6" w14:textId="77777777" w:rsidR="007C7983" w:rsidRPr="005E110F" w:rsidRDefault="007C7983">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3239"/>
        <w:gridCol w:w="1791"/>
        <w:gridCol w:w="2363"/>
      </w:tblGrid>
      <w:tr w:rsidR="0032275A" w:rsidRPr="0032275A" w14:paraId="6FE99A2B" w14:textId="77777777" w:rsidTr="000B5C8B">
        <w:trPr>
          <w:trHeight w:val="2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14:paraId="3BC78296" w14:textId="5064A2AB" w:rsidR="00862279" w:rsidRPr="0032275A" w:rsidRDefault="00862279" w:rsidP="0032275A">
            <w:pPr>
              <w:pStyle w:val="NoSpacing"/>
              <w:tabs>
                <w:tab w:val="left" w:pos="447"/>
              </w:tabs>
              <w:spacing w:before="40" w:after="40"/>
              <w:rPr>
                <w:rFonts w:ascii="Arial" w:hAnsi="Arial" w:cs="Arial"/>
                <w:b/>
                <w:bCs/>
                <w:shd w:val="clear" w:color="auto" w:fill="FFFFFF" w:themeFill="background1"/>
              </w:rPr>
            </w:pPr>
            <w:r w:rsidRPr="0032275A">
              <w:rPr>
                <w:rFonts w:ascii="Arial" w:hAnsi="Arial" w:cs="Arial"/>
                <w:b/>
                <w:bCs/>
              </w:rPr>
              <w:t>3.2</w:t>
            </w:r>
            <w:r w:rsidR="0032275A">
              <w:rPr>
                <w:rFonts w:ascii="Arial" w:hAnsi="Arial" w:cs="Arial"/>
                <w:b/>
                <w:bCs/>
              </w:rPr>
              <w:tab/>
            </w:r>
            <w:r w:rsidRPr="0032275A">
              <w:rPr>
                <w:rFonts w:ascii="Arial" w:hAnsi="Arial" w:cs="Arial"/>
                <w:b/>
                <w:bCs/>
              </w:rPr>
              <w:t xml:space="preserve">Details of the existing development approval </w:t>
            </w:r>
            <w:r w:rsidR="00035B21">
              <w:rPr>
                <w:rFonts w:ascii="Arial" w:hAnsi="Arial" w:cs="Arial"/>
                <w:b/>
                <w:bCs/>
              </w:rPr>
              <w:t>for the premises</w:t>
            </w:r>
          </w:p>
        </w:tc>
      </w:tr>
      <w:tr w:rsidR="00862279" w:rsidRPr="00862279" w14:paraId="6D44DACD" w14:textId="77777777" w:rsidTr="000B5C8B">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CC501D" w14:textId="77777777" w:rsidR="00862279" w:rsidRPr="00862279" w:rsidRDefault="00862279" w:rsidP="009635E2">
            <w:pPr>
              <w:pStyle w:val="NoSpacing"/>
              <w:spacing w:before="40" w:after="40"/>
              <w:ind w:right="-164"/>
              <w:rPr>
                <w:rFonts w:ascii="Arial" w:hAnsi="Arial" w:cs="Arial"/>
                <w:shd w:val="clear" w:color="auto" w:fill="FFFFFF" w:themeFill="background1"/>
              </w:rPr>
            </w:pPr>
            <w:r w:rsidRPr="00862279">
              <w:rPr>
                <w:rFonts w:ascii="Arial" w:hAnsi="Arial" w:cs="Arial"/>
                <w:shd w:val="clear" w:color="auto" w:fill="FFFFFF" w:themeFill="background1"/>
              </w:rPr>
              <w:t>Approval reference no.</w:t>
            </w:r>
          </w:p>
        </w:tc>
        <w:tc>
          <w:tcPr>
            <w:tcW w:w="3239" w:type="dxa"/>
            <w:tcBorders>
              <w:top w:val="single" w:sz="4" w:space="0" w:color="auto"/>
              <w:left w:val="single" w:sz="4" w:space="0" w:color="auto"/>
              <w:bottom w:val="single" w:sz="4" w:space="0" w:color="auto"/>
              <w:right w:val="single" w:sz="4" w:space="0" w:color="auto"/>
            </w:tcBorders>
            <w:shd w:val="clear" w:color="auto" w:fill="auto"/>
          </w:tcPr>
          <w:p w14:paraId="0C2A6957" w14:textId="6B3F3595" w:rsidR="00862279" w:rsidRPr="00862279" w:rsidRDefault="007C7983" w:rsidP="009635E2">
            <w:pPr>
              <w:pStyle w:val="NoSpacing"/>
              <w:spacing w:before="40" w:after="40"/>
              <w:ind w:right="-164"/>
              <w:rPr>
                <w:rFonts w:ascii="Arial" w:hAnsi="Arial" w:cs="Arial"/>
                <w:shd w:val="clear" w:color="auto" w:fill="FFFFFF" w:themeFill="background1"/>
              </w:rPr>
            </w:pPr>
            <w:r w:rsidRPr="00CE7020">
              <w:rPr>
                <w:rFonts w:ascii="Arial" w:hAnsi="Arial" w:cs="Arial"/>
              </w:rPr>
              <w:fldChar w:fldCharType="begin">
                <w:ffData>
                  <w:name w:val="Text15"/>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217EB5F" w14:textId="77777777" w:rsidR="00862279" w:rsidRPr="00862279" w:rsidRDefault="00862279" w:rsidP="009635E2">
            <w:pPr>
              <w:pStyle w:val="NoSpacing"/>
              <w:spacing w:before="40" w:after="40"/>
              <w:ind w:right="-164"/>
              <w:rPr>
                <w:rFonts w:ascii="Arial" w:hAnsi="Arial" w:cs="Arial"/>
                <w:shd w:val="clear" w:color="auto" w:fill="FFFFFF" w:themeFill="background1"/>
              </w:rPr>
            </w:pPr>
            <w:r w:rsidRPr="00862279">
              <w:rPr>
                <w:rFonts w:ascii="Arial" w:hAnsi="Arial" w:cs="Arial"/>
                <w:shd w:val="clear" w:color="auto" w:fill="FFFFFF" w:themeFill="background1"/>
              </w:rPr>
              <w:t>Date of approval:</w:t>
            </w:r>
          </w:p>
        </w:tc>
        <w:tc>
          <w:tcPr>
            <w:tcW w:w="2363" w:type="dxa"/>
            <w:tcBorders>
              <w:top w:val="single" w:sz="4" w:space="0" w:color="auto"/>
              <w:left w:val="single" w:sz="4" w:space="0" w:color="auto"/>
              <w:bottom w:val="single" w:sz="4" w:space="0" w:color="auto"/>
              <w:right w:val="single" w:sz="4" w:space="0" w:color="auto"/>
            </w:tcBorders>
            <w:shd w:val="clear" w:color="auto" w:fill="auto"/>
          </w:tcPr>
          <w:p w14:paraId="7AAD8143" w14:textId="72F79062" w:rsidR="00862279" w:rsidRPr="00862279" w:rsidRDefault="007C7983" w:rsidP="009635E2">
            <w:pPr>
              <w:pStyle w:val="NoSpacing"/>
              <w:spacing w:before="40" w:after="40"/>
              <w:ind w:right="-164"/>
              <w:rPr>
                <w:rFonts w:ascii="Arial" w:hAnsi="Arial" w:cs="Arial"/>
                <w:shd w:val="clear" w:color="auto" w:fill="FFFFFF" w:themeFill="background1"/>
              </w:rPr>
            </w:pPr>
            <w:r w:rsidRPr="00CE7020">
              <w:rPr>
                <w:rFonts w:ascii="Arial" w:hAnsi="Arial" w:cs="Arial"/>
              </w:rPr>
              <w:fldChar w:fldCharType="begin">
                <w:ffData>
                  <w:name w:val="Text15"/>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r>
      <w:tr w:rsidR="00862279" w:rsidRPr="00862279" w14:paraId="6697609B" w14:textId="77777777" w:rsidTr="000B5C8B">
        <w:trPr>
          <w:trHeight w:val="275"/>
        </w:trPr>
        <w:tc>
          <w:tcPr>
            <w:tcW w:w="0" w:type="auto"/>
            <w:tcBorders>
              <w:top w:val="single" w:sz="4" w:space="0" w:color="auto"/>
              <w:left w:val="single" w:sz="4" w:space="0" w:color="auto"/>
              <w:bottom w:val="single" w:sz="4" w:space="0" w:color="auto"/>
              <w:right w:val="single" w:sz="4" w:space="0" w:color="auto"/>
            </w:tcBorders>
            <w:shd w:val="clear" w:color="auto" w:fill="auto"/>
          </w:tcPr>
          <w:p w14:paraId="058AE73B" w14:textId="77777777" w:rsidR="00862279" w:rsidRPr="00862279" w:rsidRDefault="00862279" w:rsidP="009635E2">
            <w:pPr>
              <w:pStyle w:val="NoSpacing"/>
              <w:spacing w:before="40" w:after="40"/>
              <w:ind w:right="-164"/>
              <w:rPr>
                <w:rFonts w:ascii="Arial" w:hAnsi="Arial" w:cs="Arial"/>
                <w:shd w:val="clear" w:color="auto" w:fill="FFFFFF" w:themeFill="background1"/>
              </w:rPr>
            </w:pPr>
            <w:r w:rsidRPr="00862279">
              <w:rPr>
                <w:rFonts w:ascii="Arial" w:hAnsi="Arial" w:cs="Arial"/>
                <w:shd w:val="clear" w:color="auto" w:fill="FFFFFF" w:themeFill="background1"/>
              </w:rPr>
              <w:t>Approved use(s):</w:t>
            </w:r>
          </w:p>
        </w:tc>
        <w:tc>
          <w:tcPr>
            <w:tcW w:w="7393" w:type="dxa"/>
            <w:gridSpan w:val="3"/>
            <w:tcBorders>
              <w:top w:val="single" w:sz="4" w:space="0" w:color="auto"/>
              <w:left w:val="single" w:sz="4" w:space="0" w:color="auto"/>
              <w:bottom w:val="single" w:sz="4" w:space="0" w:color="auto"/>
              <w:right w:val="single" w:sz="4" w:space="0" w:color="auto"/>
            </w:tcBorders>
            <w:shd w:val="clear" w:color="auto" w:fill="auto"/>
          </w:tcPr>
          <w:p w14:paraId="3CD5868B" w14:textId="1E6AF82A" w:rsidR="00862279" w:rsidRPr="00862279" w:rsidRDefault="007C7983" w:rsidP="009635E2">
            <w:pPr>
              <w:pStyle w:val="NoSpacing"/>
              <w:spacing w:before="40" w:after="40"/>
              <w:ind w:right="-164"/>
              <w:rPr>
                <w:rFonts w:ascii="Arial" w:hAnsi="Arial" w:cs="Arial"/>
                <w:shd w:val="clear" w:color="auto" w:fill="FFFFFF" w:themeFill="background1"/>
              </w:rPr>
            </w:pPr>
            <w:r w:rsidRPr="00CE7020">
              <w:rPr>
                <w:rFonts w:ascii="Arial" w:hAnsi="Arial" w:cs="Arial"/>
              </w:rPr>
              <w:fldChar w:fldCharType="begin">
                <w:ffData>
                  <w:name w:val="Text15"/>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tc>
      </w:tr>
    </w:tbl>
    <w:p w14:paraId="12918872" w14:textId="77777777" w:rsidR="007C7983" w:rsidRPr="005E110F" w:rsidRDefault="007C7983">
      <w:pPr>
        <w:rPr>
          <w:sz w:val="12"/>
          <w:szCs w:val="12"/>
        </w:rPr>
      </w:pPr>
    </w:p>
    <w:p w14:paraId="2A7611EA" w14:textId="77777777" w:rsidR="005E110F" w:rsidRPr="005307DF" w:rsidRDefault="005E110F">
      <w:pPr>
        <w:rPr>
          <w:sz w:val="2"/>
          <w:szCs w:val="2"/>
        </w:rPr>
      </w:pPr>
      <w:r w:rsidRPr="005307DF">
        <w:rPr>
          <w:sz w:val="2"/>
          <w:szCs w:val="2"/>
        </w:rPr>
        <w:br w:type="page"/>
      </w:r>
    </w:p>
    <w:tbl>
      <w:tblPr>
        <w:tblStyle w:val="TableGrid"/>
        <w:tblW w:w="0" w:type="auto"/>
        <w:tblLook w:val="04A0" w:firstRow="1" w:lastRow="0" w:firstColumn="1" w:lastColumn="0" w:noHBand="0" w:noVBand="1"/>
      </w:tblPr>
      <w:tblGrid>
        <w:gridCol w:w="9634"/>
      </w:tblGrid>
      <w:tr w:rsidR="0032275A" w:rsidRPr="0032275A" w14:paraId="41AF1E2A" w14:textId="77777777" w:rsidTr="000B5C8B">
        <w:trPr>
          <w:trHeight w:val="20"/>
        </w:trPr>
        <w:tc>
          <w:tcPr>
            <w:tcW w:w="9634" w:type="dxa"/>
            <w:shd w:val="clear" w:color="auto" w:fill="auto"/>
          </w:tcPr>
          <w:p w14:paraId="5861F98B" w14:textId="71E12FEA" w:rsidR="00862279" w:rsidRPr="0032275A" w:rsidRDefault="00862279" w:rsidP="0032275A">
            <w:pPr>
              <w:pStyle w:val="NoSpacing"/>
              <w:spacing w:before="40" w:after="40"/>
              <w:ind w:left="447" w:hanging="447"/>
              <w:rPr>
                <w:rFonts w:ascii="Arial" w:hAnsi="Arial" w:cs="Arial"/>
                <w:b/>
                <w:bCs/>
                <w:shd w:val="clear" w:color="auto" w:fill="FFFFFF" w:themeFill="background1"/>
              </w:rPr>
            </w:pPr>
            <w:r w:rsidRPr="0032275A">
              <w:rPr>
                <w:rFonts w:ascii="Arial" w:hAnsi="Arial" w:cs="Arial"/>
                <w:b/>
                <w:bCs/>
              </w:rPr>
              <w:lastRenderedPageBreak/>
              <w:t>3.3</w:t>
            </w:r>
            <w:r w:rsidR="0032275A">
              <w:rPr>
                <w:rFonts w:ascii="Arial" w:hAnsi="Arial" w:cs="Arial"/>
                <w:b/>
                <w:bCs/>
              </w:rPr>
              <w:tab/>
            </w:r>
            <w:r w:rsidR="0032275A" w:rsidRPr="0032275A">
              <w:rPr>
                <w:rFonts w:ascii="Arial" w:hAnsi="Arial" w:cs="Arial"/>
                <w:b/>
                <w:bCs/>
              </w:rPr>
              <w:t xml:space="preserve">Details of </w:t>
            </w:r>
            <w:r w:rsidR="0032275A">
              <w:rPr>
                <w:rFonts w:ascii="Arial" w:hAnsi="Arial" w:cs="Arial"/>
                <w:b/>
                <w:bCs/>
              </w:rPr>
              <w:t xml:space="preserve">the </w:t>
            </w:r>
            <w:r w:rsidR="0032275A" w:rsidRPr="0032275A">
              <w:rPr>
                <w:rFonts w:ascii="Arial" w:hAnsi="Arial" w:cs="Arial"/>
                <w:b/>
                <w:bCs/>
              </w:rPr>
              <w:t>e</w:t>
            </w:r>
            <w:r w:rsidRPr="0032275A">
              <w:rPr>
                <w:rFonts w:ascii="Arial" w:hAnsi="Arial" w:cs="Arial"/>
                <w:b/>
                <w:bCs/>
              </w:rPr>
              <w:t xml:space="preserve">xisting use rights </w:t>
            </w:r>
            <w:r w:rsidR="00035B21">
              <w:rPr>
                <w:rFonts w:ascii="Arial" w:hAnsi="Arial" w:cs="Arial"/>
                <w:b/>
                <w:bCs/>
              </w:rPr>
              <w:t xml:space="preserve">for the premises </w:t>
            </w:r>
            <w:r w:rsidR="00035B21" w:rsidRPr="00035B21">
              <w:rPr>
                <w:rFonts w:ascii="Arial" w:hAnsi="Arial" w:cs="Arial"/>
                <w:i/>
                <w:iCs/>
                <w:sz w:val="18"/>
                <w:szCs w:val="18"/>
              </w:rPr>
              <w:t xml:space="preserve">(i.e. if there is </w:t>
            </w:r>
            <w:r w:rsidRPr="00035B21">
              <w:rPr>
                <w:rFonts w:ascii="Arial" w:hAnsi="Arial" w:cs="Arial"/>
                <w:i/>
                <w:iCs/>
                <w:sz w:val="18"/>
                <w:szCs w:val="18"/>
              </w:rPr>
              <w:t xml:space="preserve">no </w:t>
            </w:r>
            <w:r w:rsidR="00035B21" w:rsidRPr="00035B21">
              <w:rPr>
                <w:rFonts w:ascii="Arial" w:hAnsi="Arial" w:cs="Arial"/>
                <w:i/>
                <w:iCs/>
                <w:sz w:val="18"/>
                <w:szCs w:val="18"/>
              </w:rPr>
              <w:t xml:space="preserve">existing development </w:t>
            </w:r>
            <w:r w:rsidRPr="00035B21">
              <w:rPr>
                <w:rFonts w:ascii="Arial" w:hAnsi="Arial" w:cs="Arial"/>
                <w:i/>
                <w:iCs/>
                <w:sz w:val="18"/>
                <w:szCs w:val="18"/>
              </w:rPr>
              <w:t>approval</w:t>
            </w:r>
            <w:r w:rsidR="00DA2702">
              <w:rPr>
                <w:rFonts w:ascii="Arial" w:hAnsi="Arial" w:cs="Arial"/>
                <w:i/>
                <w:iCs/>
                <w:sz w:val="18"/>
                <w:szCs w:val="18"/>
              </w:rPr>
              <w:t xml:space="preserve"> for the use o</w:t>
            </w:r>
            <w:r w:rsidR="00902EFB">
              <w:rPr>
                <w:rFonts w:ascii="Arial" w:hAnsi="Arial" w:cs="Arial"/>
                <w:i/>
                <w:iCs/>
                <w:sz w:val="18"/>
                <w:szCs w:val="18"/>
              </w:rPr>
              <w:t>f</w:t>
            </w:r>
            <w:r w:rsidR="00DA2702">
              <w:rPr>
                <w:rFonts w:ascii="Arial" w:hAnsi="Arial" w:cs="Arial"/>
                <w:i/>
                <w:iCs/>
                <w:sz w:val="18"/>
                <w:szCs w:val="18"/>
              </w:rPr>
              <w:t xml:space="preserve"> the premises -</w:t>
            </w:r>
            <w:r w:rsidRPr="00035B21">
              <w:rPr>
                <w:rFonts w:ascii="Arial" w:hAnsi="Arial" w:cs="Arial"/>
                <w:i/>
                <w:iCs/>
                <w:sz w:val="18"/>
                <w:szCs w:val="18"/>
              </w:rPr>
              <w:t xml:space="preserve"> explain how the </w:t>
            </w:r>
            <w:r w:rsidR="00000C75">
              <w:rPr>
                <w:rFonts w:ascii="Arial" w:hAnsi="Arial" w:cs="Arial"/>
                <w:i/>
                <w:iCs/>
                <w:sz w:val="18"/>
                <w:szCs w:val="18"/>
              </w:rPr>
              <w:t xml:space="preserve">existing use </w:t>
            </w:r>
            <w:r w:rsidRPr="00035B21">
              <w:rPr>
                <w:rFonts w:ascii="Arial" w:hAnsi="Arial" w:cs="Arial"/>
                <w:i/>
                <w:iCs/>
                <w:sz w:val="18"/>
                <w:szCs w:val="18"/>
              </w:rPr>
              <w:t>is lawful)</w:t>
            </w:r>
          </w:p>
        </w:tc>
      </w:tr>
      <w:tr w:rsidR="00862279" w:rsidRPr="00862279" w14:paraId="079D3EF2" w14:textId="77777777" w:rsidTr="000B5C8B">
        <w:trPr>
          <w:trHeight w:val="365"/>
        </w:trPr>
        <w:tc>
          <w:tcPr>
            <w:tcW w:w="9634" w:type="dxa"/>
          </w:tcPr>
          <w:p w14:paraId="3C22A215" w14:textId="4F7C7284" w:rsidR="00862279" w:rsidRDefault="007C7983" w:rsidP="009635E2">
            <w:pPr>
              <w:pStyle w:val="NoSpacing"/>
              <w:spacing w:before="40" w:after="40"/>
              <w:ind w:right="-164"/>
              <w:rPr>
                <w:rFonts w:ascii="Arial" w:hAnsi="Arial" w:cs="Arial"/>
              </w:rPr>
            </w:pPr>
            <w:r w:rsidRPr="00CE7020">
              <w:rPr>
                <w:rFonts w:ascii="Arial" w:hAnsi="Arial" w:cs="Arial"/>
              </w:rPr>
              <w:fldChar w:fldCharType="begin">
                <w:ffData>
                  <w:name w:val="Text15"/>
                  <w:enabled/>
                  <w:calcOnExit w:val="0"/>
                  <w:textInput/>
                </w:ffData>
              </w:fldChar>
            </w:r>
            <w:r w:rsidRPr="00CE7020">
              <w:rPr>
                <w:rFonts w:ascii="Arial" w:hAnsi="Arial" w:cs="Arial"/>
              </w:rPr>
              <w:instrText xml:space="preserve"> FORMTEXT </w:instrText>
            </w:r>
            <w:r w:rsidRPr="00CE7020">
              <w:rPr>
                <w:rFonts w:ascii="Arial" w:hAnsi="Arial" w:cs="Arial"/>
              </w:rPr>
            </w:r>
            <w:r w:rsidRPr="00CE7020">
              <w:rPr>
                <w:rFonts w:ascii="Arial" w:hAnsi="Arial" w:cs="Arial"/>
              </w:rPr>
              <w:fldChar w:fldCharType="separate"/>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t> </w:t>
            </w:r>
            <w:r w:rsidRPr="00CE7020">
              <w:rPr>
                <w:rFonts w:ascii="Arial" w:hAnsi="Arial" w:cs="Arial"/>
              </w:rPr>
              <w:fldChar w:fldCharType="end"/>
            </w:r>
          </w:p>
          <w:p w14:paraId="2124D24C" w14:textId="68C27958" w:rsidR="00DC005A" w:rsidRDefault="00DC005A" w:rsidP="009635E2">
            <w:pPr>
              <w:pStyle w:val="NoSpacing"/>
              <w:spacing w:before="40" w:after="40"/>
              <w:ind w:right="-164"/>
              <w:rPr>
                <w:rFonts w:ascii="Arial" w:hAnsi="Arial" w:cs="Arial"/>
              </w:rPr>
            </w:pPr>
          </w:p>
          <w:p w14:paraId="07B61DD5" w14:textId="77777777" w:rsidR="00816EEE" w:rsidRDefault="00816EEE" w:rsidP="009635E2">
            <w:pPr>
              <w:pStyle w:val="NoSpacing"/>
              <w:spacing w:before="40" w:after="40"/>
              <w:ind w:right="-164"/>
              <w:rPr>
                <w:rFonts w:ascii="Arial" w:hAnsi="Arial" w:cs="Arial"/>
              </w:rPr>
            </w:pPr>
          </w:p>
          <w:p w14:paraId="762514D6" w14:textId="6FEEEDB8" w:rsidR="00A237A8" w:rsidRPr="00862279" w:rsidRDefault="00A237A8" w:rsidP="009635E2">
            <w:pPr>
              <w:pStyle w:val="NoSpacing"/>
              <w:spacing w:before="40" w:after="40"/>
              <w:ind w:right="-164"/>
              <w:rPr>
                <w:rFonts w:ascii="Arial" w:hAnsi="Arial" w:cs="Arial"/>
                <w:shd w:val="clear" w:color="auto" w:fill="FFFFFF" w:themeFill="background1"/>
              </w:rPr>
            </w:pPr>
          </w:p>
        </w:tc>
      </w:tr>
    </w:tbl>
    <w:p w14:paraId="36847E4A" w14:textId="77777777" w:rsidR="00862279" w:rsidRDefault="00862279" w:rsidP="00862279"/>
    <w:p w14:paraId="13EDB573" w14:textId="5DAA1EE7" w:rsidR="00862279" w:rsidRPr="00035B21" w:rsidRDefault="00862279" w:rsidP="00465785">
      <w:pPr>
        <w:rPr>
          <w:b/>
          <w:bCs/>
          <w:sz w:val="22"/>
        </w:rPr>
      </w:pPr>
      <w:r w:rsidRPr="00035B21">
        <w:rPr>
          <w:b/>
          <w:bCs/>
          <w:sz w:val="22"/>
        </w:rPr>
        <w:t>PART 4 –</w:t>
      </w:r>
      <w:r w:rsidR="00035B21">
        <w:rPr>
          <w:b/>
          <w:bCs/>
          <w:sz w:val="22"/>
        </w:rPr>
        <w:t xml:space="preserve"> </w:t>
      </w:r>
      <w:r w:rsidR="00805FA2">
        <w:rPr>
          <w:b/>
          <w:bCs/>
          <w:sz w:val="22"/>
        </w:rPr>
        <w:t>DETAILS</w:t>
      </w:r>
      <w:r w:rsidR="00805FA2" w:rsidRPr="00035B21">
        <w:rPr>
          <w:b/>
          <w:bCs/>
          <w:sz w:val="22"/>
        </w:rPr>
        <w:t xml:space="preserve"> </w:t>
      </w:r>
      <w:r w:rsidR="00805FA2">
        <w:rPr>
          <w:b/>
          <w:bCs/>
          <w:sz w:val="22"/>
        </w:rPr>
        <w:t xml:space="preserve">OF THE </w:t>
      </w:r>
      <w:r w:rsidRPr="00035B21">
        <w:rPr>
          <w:b/>
          <w:bCs/>
          <w:sz w:val="22"/>
        </w:rPr>
        <w:t xml:space="preserve">PROPOSED TEMPORARY USE </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62279" w:rsidRPr="0032275A" w14:paraId="19B990FD" w14:textId="77777777" w:rsidTr="000B5C8B">
        <w:trPr>
          <w:trHeight w:val="20"/>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2156CB14" w14:textId="546393F1" w:rsidR="00862279" w:rsidRPr="0032275A" w:rsidRDefault="00862279" w:rsidP="00671A20">
            <w:pPr>
              <w:pStyle w:val="NoSpacing"/>
              <w:spacing w:before="40" w:after="40"/>
              <w:ind w:left="447" w:right="-165" w:hanging="447"/>
              <w:rPr>
                <w:rFonts w:ascii="Arial" w:hAnsi="Arial" w:cs="Arial"/>
                <w:b/>
                <w:bCs/>
              </w:rPr>
            </w:pPr>
            <w:r w:rsidRPr="0032275A">
              <w:rPr>
                <w:rFonts w:ascii="Arial" w:hAnsi="Arial" w:cs="Arial"/>
                <w:b/>
                <w:bCs/>
              </w:rPr>
              <w:t>4.1</w:t>
            </w:r>
            <w:r w:rsidR="00671A20">
              <w:rPr>
                <w:rFonts w:ascii="Arial" w:hAnsi="Arial" w:cs="Arial"/>
                <w:b/>
                <w:bCs/>
              </w:rPr>
              <w:tab/>
            </w:r>
            <w:r w:rsidRPr="0032275A">
              <w:rPr>
                <w:rFonts w:ascii="Arial" w:hAnsi="Arial" w:cs="Arial"/>
                <w:b/>
                <w:bCs/>
              </w:rPr>
              <w:t>What change is sought by this application</w:t>
            </w:r>
            <w:r w:rsidR="003B16E4" w:rsidRPr="0032275A">
              <w:rPr>
                <w:rFonts w:ascii="Arial" w:hAnsi="Arial" w:cs="Arial"/>
                <w:b/>
                <w:bCs/>
              </w:rPr>
              <w:t>?</w:t>
            </w:r>
          </w:p>
        </w:tc>
      </w:tr>
      <w:tr w:rsidR="00862279" w:rsidRPr="003B16E4" w14:paraId="5E7524B0" w14:textId="77777777" w:rsidTr="000B5C8B">
        <w:trPr>
          <w:trHeight w:val="20"/>
        </w:trPr>
        <w:tc>
          <w:tcPr>
            <w:tcW w:w="9634" w:type="dxa"/>
            <w:tcBorders>
              <w:left w:val="single" w:sz="4" w:space="0" w:color="auto"/>
              <w:bottom w:val="single" w:sz="4" w:space="0" w:color="auto"/>
              <w:right w:val="single" w:sz="4" w:space="0" w:color="auto"/>
            </w:tcBorders>
            <w:shd w:val="clear" w:color="auto" w:fill="auto"/>
          </w:tcPr>
          <w:p w14:paraId="7EFC01C3" w14:textId="3EAABE37" w:rsidR="00862279" w:rsidRPr="003B16E4" w:rsidRDefault="00862279" w:rsidP="000624B7">
            <w:pPr>
              <w:pStyle w:val="NoSpacing"/>
              <w:spacing w:before="40" w:after="40"/>
              <w:ind w:left="447" w:right="-165" w:hanging="425"/>
              <w:rPr>
                <w:rFonts w:ascii="Arial" w:hAnsi="Arial" w:cs="Arial"/>
              </w:rPr>
            </w:pPr>
            <w:r w:rsidRPr="003B16E4">
              <w:rPr>
                <w:rFonts w:ascii="Arial" w:hAnsi="Arial" w:cs="Arial"/>
                <w:shd w:val="clear" w:color="auto" w:fill="FFFFFF" w:themeFill="background1"/>
              </w:rPr>
              <w:fldChar w:fldCharType="begin">
                <w:ffData>
                  <w:name w:val="Check2"/>
                  <w:enabled/>
                  <w:calcOnExit w:val="0"/>
                  <w:checkBox>
                    <w:sizeAuto/>
                    <w:default w:val="0"/>
                  </w:checkBox>
                </w:ffData>
              </w:fldChar>
            </w:r>
            <w:r w:rsidRPr="003B16E4">
              <w:rPr>
                <w:rFonts w:ascii="Arial" w:hAnsi="Arial" w:cs="Arial"/>
                <w:shd w:val="clear" w:color="auto" w:fill="FFFFFF" w:themeFill="background1"/>
              </w:rPr>
              <w:instrText xml:space="preserve"> FORMCHECKBOX </w:instrText>
            </w:r>
            <w:r w:rsidR="00694545">
              <w:rPr>
                <w:rFonts w:ascii="Arial" w:hAnsi="Arial" w:cs="Arial"/>
                <w:shd w:val="clear" w:color="auto" w:fill="FFFFFF" w:themeFill="background1"/>
              </w:rPr>
            </w:r>
            <w:r w:rsidR="00694545">
              <w:rPr>
                <w:rFonts w:ascii="Arial" w:hAnsi="Arial" w:cs="Arial"/>
                <w:shd w:val="clear" w:color="auto" w:fill="FFFFFF" w:themeFill="background1"/>
              </w:rPr>
              <w:fldChar w:fldCharType="separate"/>
            </w:r>
            <w:r w:rsidRPr="003B16E4">
              <w:rPr>
                <w:rFonts w:ascii="Arial" w:hAnsi="Arial" w:cs="Arial"/>
                <w:shd w:val="clear" w:color="auto" w:fill="FFFFFF" w:themeFill="background1"/>
              </w:rPr>
              <w:fldChar w:fldCharType="end"/>
            </w:r>
            <w:r w:rsidR="00671A20">
              <w:rPr>
                <w:rFonts w:ascii="Arial" w:hAnsi="Arial" w:cs="Arial"/>
                <w:shd w:val="clear" w:color="auto" w:fill="FFFFFF" w:themeFill="background1"/>
              </w:rPr>
              <w:tab/>
            </w:r>
            <w:r w:rsidR="000624B7">
              <w:rPr>
                <w:rFonts w:ascii="Arial" w:hAnsi="Arial" w:cs="Arial"/>
                <w:shd w:val="clear" w:color="auto" w:fill="FFFFFF" w:themeFill="background1"/>
              </w:rPr>
              <w:t>A c</w:t>
            </w:r>
            <w:r w:rsidRPr="003B16E4">
              <w:rPr>
                <w:rFonts w:ascii="Arial" w:hAnsi="Arial" w:cs="Arial"/>
              </w:rPr>
              <w:t xml:space="preserve">hange to a condition of </w:t>
            </w:r>
            <w:r w:rsidR="00000C75">
              <w:rPr>
                <w:rFonts w:ascii="Arial" w:hAnsi="Arial" w:cs="Arial"/>
              </w:rPr>
              <w:t xml:space="preserve">a PDA </w:t>
            </w:r>
            <w:r w:rsidRPr="003B16E4">
              <w:rPr>
                <w:rFonts w:ascii="Arial" w:hAnsi="Arial" w:cs="Arial"/>
              </w:rPr>
              <w:t xml:space="preserve">development approval </w:t>
            </w:r>
          </w:p>
          <w:p w14:paraId="24DC9D76" w14:textId="3CCB0CEA" w:rsidR="00862279" w:rsidRPr="003B16E4" w:rsidRDefault="00862279" w:rsidP="000624B7">
            <w:pPr>
              <w:pStyle w:val="NoSpacing"/>
              <w:spacing w:before="40" w:after="40"/>
              <w:ind w:left="447" w:right="-165" w:hanging="425"/>
              <w:rPr>
                <w:rFonts w:ascii="Arial" w:hAnsi="Arial" w:cs="Arial"/>
              </w:rPr>
            </w:pPr>
            <w:r w:rsidRPr="003B16E4">
              <w:rPr>
                <w:rFonts w:ascii="Arial" w:hAnsi="Arial" w:cs="Arial"/>
                <w:shd w:val="clear" w:color="auto" w:fill="FFFFFF" w:themeFill="background1"/>
              </w:rPr>
              <w:fldChar w:fldCharType="begin">
                <w:ffData>
                  <w:name w:val="Check2"/>
                  <w:enabled/>
                  <w:calcOnExit w:val="0"/>
                  <w:checkBox>
                    <w:sizeAuto/>
                    <w:default w:val="0"/>
                  </w:checkBox>
                </w:ffData>
              </w:fldChar>
            </w:r>
            <w:r w:rsidRPr="003B16E4">
              <w:rPr>
                <w:rFonts w:ascii="Arial" w:hAnsi="Arial" w:cs="Arial"/>
                <w:shd w:val="clear" w:color="auto" w:fill="FFFFFF" w:themeFill="background1"/>
              </w:rPr>
              <w:instrText xml:space="preserve"> FORMCHECKBOX </w:instrText>
            </w:r>
            <w:r w:rsidR="00694545">
              <w:rPr>
                <w:rFonts w:ascii="Arial" w:hAnsi="Arial" w:cs="Arial"/>
                <w:shd w:val="clear" w:color="auto" w:fill="FFFFFF" w:themeFill="background1"/>
              </w:rPr>
            </w:r>
            <w:r w:rsidR="00694545">
              <w:rPr>
                <w:rFonts w:ascii="Arial" w:hAnsi="Arial" w:cs="Arial"/>
                <w:shd w:val="clear" w:color="auto" w:fill="FFFFFF" w:themeFill="background1"/>
              </w:rPr>
              <w:fldChar w:fldCharType="separate"/>
            </w:r>
            <w:r w:rsidRPr="003B16E4">
              <w:rPr>
                <w:rFonts w:ascii="Arial" w:hAnsi="Arial" w:cs="Arial"/>
                <w:shd w:val="clear" w:color="auto" w:fill="FFFFFF" w:themeFill="background1"/>
              </w:rPr>
              <w:fldChar w:fldCharType="end"/>
            </w:r>
            <w:r w:rsidR="00671A20">
              <w:rPr>
                <w:rFonts w:ascii="Arial" w:hAnsi="Arial" w:cs="Arial"/>
                <w:shd w:val="clear" w:color="auto" w:fill="FFFFFF" w:themeFill="background1"/>
              </w:rPr>
              <w:tab/>
            </w:r>
            <w:r w:rsidR="000624B7">
              <w:rPr>
                <w:rFonts w:ascii="Arial" w:hAnsi="Arial" w:cs="Arial"/>
                <w:shd w:val="clear" w:color="auto" w:fill="FFFFFF" w:themeFill="background1"/>
              </w:rPr>
              <w:t>An i</w:t>
            </w:r>
            <w:r w:rsidRPr="003B16E4">
              <w:rPr>
                <w:rFonts w:ascii="Arial" w:hAnsi="Arial" w:cs="Arial"/>
              </w:rPr>
              <w:t>ncreas</w:t>
            </w:r>
            <w:r w:rsidR="000624B7">
              <w:rPr>
                <w:rFonts w:ascii="Arial" w:hAnsi="Arial" w:cs="Arial"/>
              </w:rPr>
              <w:t>e to</w:t>
            </w:r>
            <w:r w:rsidRPr="003B16E4">
              <w:rPr>
                <w:rFonts w:ascii="Arial" w:hAnsi="Arial" w:cs="Arial"/>
              </w:rPr>
              <w:t xml:space="preserve"> the intensity or scale of the </w:t>
            </w:r>
            <w:r w:rsidR="003B16E4" w:rsidRPr="003B16E4">
              <w:rPr>
                <w:rFonts w:ascii="Arial" w:hAnsi="Arial" w:cs="Arial"/>
              </w:rPr>
              <w:t xml:space="preserve">existing </w:t>
            </w:r>
            <w:r w:rsidR="00000C75">
              <w:rPr>
                <w:rFonts w:ascii="Arial" w:hAnsi="Arial" w:cs="Arial"/>
              </w:rPr>
              <w:t xml:space="preserve">lawful </w:t>
            </w:r>
            <w:r w:rsidRPr="003B16E4">
              <w:rPr>
                <w:rFonts w:ascii="Arial" w:hAnsi="Arial" w:cs="Arial"/>
              </w:rPr>
              <w:t>use</w:t>
            </w:r>
          </w:p>
          <w:p w14:paraId="3E918904" w14:textId="5836A007" w:rsidR="00862279" w:rsidRPr="003B16E4" w:rsidRDefault="00862279" w:rsidP="000624B7">
            <w:pPr>
              <w:pStyle w:val="NoSpacing"/>
              <w:spacing w:before="40" w:after="40"/>
              <w:ind w:left="447" w:right="-165" w:hanging="425"/>
              <w:rPr>
                <w:rFonts w:ascii="Arial" w:hAnsi="Arial" w:cs="Arial"/>
              </w:rPr>
            </w:pPr>
            <w:r w:rsidRPr="003B16E4">
              <w:rPr>
                <w:rFonts w:ascii="Arial" w:hAnsi="Arial" w:cs="Arial"/>
                <w:shd w:val="clear" w:color="auto" w:fill="FFFFFF" w:themeFill="background1"/>
              </w:rPr>
              <w:fldChar w:fldCharType="begin">
                <w:ffData>
                  <w:name w:val="Check2"/>
                  <w:enabled/>
                  <w:calcOnExit w:val="0"/>
                  <w:checkBox>
                    <w:sizeAuto/>
                    <w:default w:val="0"/>
                  </w:checkBox>
                </w:ffData>
              </w:fldChar>
            </w:r>
            <w:r w:rsidRPr="003B16E4">
              <w:rPr>
                <w:rFonts w:ascii="Arial" w:hAnsi="Arial" w:cs="Arial"/>
                <w:shd w:val="clear" w:color="auto" w:fill="FFFFFF" w:themeFill="background1"/>
              </w:rPr>
              <w:instrText xml:space="preserve"> FORMCHECKBOX </w:instrText>
            </w:r>
            <w:r w:rsidR="00694545">
              <w:rPr>
                <w:rFonts w:ascii="Arial" w:hAnsi="Arial" w:cs="Arial"/>
                <w:shd w:val="clear" w:color="auto" w:fill="FFFFFF" w:themeFill="background1"/>
              </w:rPr>
            </w:r>
            <w:r w:rsidR="00694545">
              <w:rPr>
                <w:rFonts w:ascii="Arial" w:hAnsi="Arial" w:cs="Arial"/>
                <w:shd w:val="clear" w:color="auto" w:fill="FFFFFF" w:themeFill="background1"/>
              </w:rPr>
              <w:fldChar w:fldCharType="separate"/>
            </w:r>
            <w:r w:rsidRPr="003B16E4">
              <w:rPr>
                <w:rFonts w:ascii="Arial" w:hAnsi="Arial" w:cs="Arial"/>
                <w:shd w:val="clear" w:color="auto" w:fill="FFFFFF" w:themeFill="background1"/>
              </w:rPr>
              <w:fldChar w:fldCharType="end"/>
            </w:r>
            <w:r w:rsidR="00671A20">
              <w:rPr>
                <w:rFonts w:ascii="Arial" w:hAnsi="Arial" w:cs="Arial"/>
                <w:shd w:val="clear" w:color="auto" w:fill="FFFFFF" w:themeFill="background1"/>
              </w:rPr>
              <w:tab/>
            </w:r>
            <w:r w:rsidR="000624B7">
              <w:rPr>
                <w:rFonts w:ascii="Arial" w:hAnsi="Arial" w:cs="Arial"/>
                <w:shd w:val="clear" w:color="auto" w:fill="FFFFFF" w:themeFill="background1"/>
              </w:rPr>
              <w:t>The a</w:t>
            </w:r>
            <w:r w:rsidRPr="003B16E4">
              <w:rPr>
                <w:rFonts w:ascii="Arial" w:hAnsi="Arial" w:cs="Arial"/>
              </w:rPr>
              <w:t xml:space="preserve">dding </w:t>
            </w:r>
            <w:r w:rsidR="000624B7">
              <w:rPr>
                <w:rFonts w:ascii="Arial" w:hAnsi="Arial" w:cs="Arial"/>
              </w:rPr>
              <w:t xml:space="preserve">of </w:t>
            </w:r>
            <w:r w:rsidRPr="003B16E4">
              <w:rPr>
                <w:rFonts w:ascii="Arial" w:hAnsi="Arial" w:cs="Arial"/>
              </w:rPr>
              <w:t xml:space="preserve">a new use </w:t>
            </w:r>
          </w:p>
          <w:p w14:paraId="70422D6D" w14:textId="12E84EB3" w:rsidR="00862279" w:rsidRPr="003B16E4" w:rsidRDefault="00862279" w:rsidP="000624B7">
            <w:pPr>
              <w:pStyle w:val="NoSpacing"/>
              <w:spacing w:before="40" w:after="40"/>
              <w:ind w:left="447" w:right="-165" w:hanging="425"/>
              <w:rPr>
                <w:rFonts w:ascii="Arial" w:hAnsi="Arial" w:cs="Arial"/>
              </w:rPr>
            </w:pPr>
            <w:r w:rsidRPr="003B16E4">
              <w:rPr>
                <w:rFonts w:ascii="Arial" w:hAnsi="Arial" w:cs="Arial"/>
                <w:shd w:val="clear" w:color="auto" w:fill="FFFFFF" w:themeFill="background1"/>
              </w:rPr>
              <w:fldChar w:fldCharType="begin">
                <w:ffData>
                  <w:name w:val="Check2"/>
                  <w:enabled/>
                  <w:calcOnExit w:val="0"/>
                  <w:checkBox>
                    <w:sizeAuto/>
                    <w:default w:val="0"/>
                  </w:checkBox>
                </w:ffData>
              </w:fldChar>
            </w:r>
            <w:r w:rsidRPr="003B16E4">
              <w:rPr>
                <w:rFonts w:ascii="Arial" w:hAnsi="Arial" w:cs="Arial"/>
                <w:shd w:val="clear" w:color="auto" w:fill="FFFFFF" w:themeFill="background1"/>
              </w:rPr>
              <w:instrText xml:space="preserve"> FORMCHECKBOX </w:instrText>
            </w:r>
            <w:r w:rsidR="00694545">
              <w:rPr>
                <w:rFonts w:ascii="Arial" w:hAnsi="Arial" w:cs="Arial"/>
                <w:shd w:val="clear" w:color="auto" w:fill="FFFFFF" w:themeFill="background1"/>
              </w:rPr>
            </w:r>
            <w:r w:rsidR="00694545">
              <w:rPr>
                <w:rFonts w:ascii="Arial" w:hAnsi="Arial" w:cs="Arial"/>
                <w:shd w:val="clear" w:color="auto" w:fill="FFFFFF" w:themeFill="background1"/>
              </w:rPr>
              <w:fldChar w:fldCharType="separate"/>
            </w:r>
            <w:r w:rsidRPr="003B16E4">
              <w:rPr>
                <w:rFonts w:ascii="Arial" w:hAnsi="Arial" w:cs="Arial"/>
                <w:shd w:val="clear" w:color="auto" w:fill="FFFFFF" w:themeFill="background1"/>
              </w:rPr>
              <w:fldChar w:fldCharType="end"/>
            </w:r>
            <w:r w:rsidR="00671A20">
              <w:rPr>
                <w:rFonts w:ascii="Arial" w:hAnsi="Arial" w:cs="Arial"/>
                <w:shd w:val="clear" w:color="auto" w:fill="FFFFFF" w:themeFill="background1"/>
              </w:rPr>
              <w:tab/>
            </w:r>
            <w:r w:rsidR="000624B7">
              <w:rPr>
                <w:rFonts w:ascii="Arial" w:hAnsi="Arial" w:cs="Arial"/>
                <w:shd w:val="clear" w:color="auto" w:fill="FFFFFF" w:themeFill="background1"/>
              </w:rPr>
              <w:t>The r</w:t>
            </w:r>
            <w:r w:rsidRPr="003B16E4">
              <w:rPr>
                <w:rFonts w:ascii="Arial" w:hAnsi="Arial" w:cs="Arial"/>
              </w:rPr>
              <w:t>eplac</w:t>
            </w:r>
            <w:r w:rsidR="000624B7">
              <w:rPr>
                <w:rFonts w:ascii="Arial" w:hAnsi="Arial" w:cs="Arial"/>
              </w:rPr>
              <w:t xml:space="preserve">ement of </w:t>
            </w:r>
            <w:r w:rsidRPr="003B16E4">
              <w:rPr>
                <w:rFonts w:ascii="Arial" w:hAnsi="Arial" w:cs="Arial"/>
              </w:rPr>
              <w:t>an existing lawful use with a new use</w:t>
            </w:r>
          </w:p>
          <w:p w14:paraId="35D599AC" w14:textId="16FCD69D" w:rsidR="00862279" w:rsidRPr="003B16E4" w:rsidRDefault="00862279" w:rsidP="000624B7">
            <w:pPr>
              <w:pStyle w:val="NoSpacing"/>
              <w:spacing w:before="40" w:after="40"/>
              <w:ind w:left="447" w:right="-165" w:hanging="425"/>
              <w:rPr>
                <w:rFonts w:ascii="Arial" w:hAnsi="Arial" w:cs="Arial"/>
              </w:rPr>
            </w:pPr>
            <w:r w:rsidRPr="003B16E4">
              <w:rPr>
                <w:rFonts w:ascii="Arial" w:hAnsi="Arial" w:cs="Arial"/>
                <w:shd w:val="clear" w:color="auto" w:fill="FFFFFF" w:themeFill="background1"/>
              </w:rPr>
              <w:fldChar w:fldCharType="begin">
                <w:ffData>
                  <w:name w:val="Check2"/>
                  <w:enabled/>
                  <w:calcOnExit w:val="0"/>
                  <w:checkBox>
                    <w:sizeAuto/>
                    <w:default w:val="0"/>
                  </w:checkBox>
                </w:ffData>
              </w:fldChar>
            </w:r>
            <w:r w:rsidRPr="003B16E4">
              <w:rPr>
                <w:rFonts w:ascii="Arial" w:hAnsi="Arial" w:cs="Arial"/>
                <w:shd w:val="clear" w:color="auto" w:fill="FFFFFF" w:themeFill="background1"/>
              </w:rPr>
              <w:instrText xml:space="preserve"> FORMCHECKBOX </w:instrText>
            </w:r>
            <w:r w:rsidR="00694545">
              <w:rPr>
                <w:rFonts w:ascii="Arial" w:hAnsi="Arial" w:cs="Arial"/>
                <w:shd w:val="clear" w:color="auto" w:fill="FFFFFF" w:themeFill="background1"/>
              </w:rPr>
            </w:r>
            <w:r w:rsidR="00694545">
              <w:rPr>
                <w:rFonts w:ascii="Arial" w:hAnsi="Arial" w:cs="Arial"/>
                <w:shd w:val="clear" w:color="auto" w:fill="FFFFFF" w:themeFill="background1"/>
              </w:rPr>
              <w:fldChar w:fldCharType="separate"/>
            </w:r>
            <w:r w:rsidRPr="003B16E4">
              <w:rPr>
                <w:rFonts w:ascii="Arial" w:hAnsi="Arial" w:cs="Arial"/>
                <w:shd w:val="clear" w:color="auto" w:fill="FFFFFF" w:themeFill="background1"/>
              </w:rPr>
              <w:fldChar w:fldCharType="end"/>
            </w:r>
            <w:r w:rsidR="00671A20">
              <w:rPr>
                <w:rFonts w:ascii="Arial" w:hAnsi="Arial" w:cs="Arial"/>
                <w:shd w:val="clear" w:color="auto" w:fill="FFFFFF" w:themeFill="background1"/>
              </w:rPr>
              <w:tab/>
            </w:r>
            <w:r w:rsidRPr="003B16E4">
              <w:rPr>
                <w:rFonts w:ascii="Arial" w:hAnsi="Arial" w:cs="Arial"/>
              </w:rPr>
              <w:t xml:space="preserve">Other </w:t>
            </w:r>
            <w:r w:rsidR="00DF35DD" w:rsidRPr="00DF35DD">
              <w:rPr>
                <w:rFonts w:ascii="Arial" w:hAnsi="Arial" w:cs="Arial"/>
                <w:i/>
                <w:iCs/>
                <w:sz w:val="18"/>
                <w:szCs w:val="18"/>
              </w:rPr>
              <w:t>(detail</w:t>
            </w:r>
            <w:r w:rsidR="00DF35DD">
              <w:rPr>
                <w:rFonts w:ascii="Arial" w:hAnsi="Arial" w:cs="Arial"/>
                <w:i/>
                <w:iCs/>
                <w:sz w:val="18"/>
                <w:szCs w:val="18"/>
              </w:rPr>
              <w:t>s</w:t>
            </w:r>
            <w:r w:rsidR="00DF35DD" w:rsidRPr="00DF35DD">
              <w:rPr>
                <w:rFonts w:ascii="Arial" w:hAnsi="Arial" w:cs="Arial"/>
                <w:i/>
                <w:iCs/>
                <w:sz w:val="18"/>
                <w:szCs w:val="18"/>
              </w:rPr>
              <w:t xml:space="preserve"> below)</w:t>
            </w:r>
          </w:p>
        </w:tc>
      </w:tr>
    </w:tbl>
    <w:p w14:paraId="02D33B6B" w14:textId="77777777" w:rsidR="00671A20" w:rsidRPr="005E110F" w:rsidRDefault="00671A20">
      <w:pPr>
        <w:rPr>
          <w:sz w:val="12"/>
          <w:szCs w:val="12"/>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862279" w:rsidRPr="0032275A" w14:paraId="4F16DE50" w14:textId="77777777" w:rsidTr="000B5C8B">
        <w:trPr>
          <w:trHeight w:val="20"/>
        </w:trPr>
        <w:tc>
          <w:tcPr>
            <w:tcW w:w="9634" w:type="dxa"/>
            <w:tcBorders>
              <w:top w:val="single" w:sz="4" w:space="0" w:color="auto"/>
              <w:left w:val="single" w:sz="4" w:space="0" w:color="auto"/>
              <w:bottom w:val="single" w:sz="4" w:space="0" w:color="auto"/>
              <w:right w:val="single" w:sz="4" w:space="0" w:color="auto"/>
            </w:tcBorders>
            <w:shd w:val="clear" w:color="auto" w:fill="auto"/>
          </w:tcPr>
          <w:p w14:paraId="4F0D5F89" w14:textId="3C4E6DA8" w:rsidR="00862279" w:rsidRPr="0032275A" w:rsidRDefault="00862279" w:rsidP="00671A20">
            <w:pPr>
              <w:pStyle w:val="NoSpacing"/>
              <w:spacing w:before="40" w:after="40"/>
              <w:ind w:left="447" w:right="-165" w:hanging="447"/>
              <w:rPr>
                <w:rFonts w:ascii="Arial" w:hAnsi="Arial" w:cs="Arial"/>
                <w:b/>
                <w:bCs/>
              </w:rPr>
            </w:pPr>
            <w:r w:rsidRPr="0032275A">
              <w:rPr>
                <w:rFonts w:ascii="Arial" w:hAnsi="Arial" w:cs="Arial"/>
                <w:b/>
                <w:bCs/>
              </w:rPr>
              <w:t>4.2</w:t>
            </w:r>
            <w:r w:rsidR="00671A20">
              <w:rPr>
                <w:rFonts w:ascii="Arial" w:hAnsi="Arial" w:cs="Arial"/>
                <w:b/>
                <w:bCs/>
              </w:rPr>
              <w:tab/>
            </w:r>
            <w:r w:rsidRPr="0032275A">
              <w:rPr>
                <w:rFonts w:ascii="Arial" w:hAnsi="Arial" w:cs="Arial"/>
                <w:b/>
                <w:bCs/>
              </w:rPr>
              <w:t xml:space="preserve">Details of the </w:t>
            </w:r>
            <w:r w:rsidR="00035B21">
              <w:rPr>
                <w:rFonts w:ascii="Arial" w:hAnsi="Arial" w:cs="Arial"/>
                <w:b/>
                <w:bCs/>
              </w:rPr>
              <w:t xml:space="preserve">proposed </w:t>
            </w:r>
            <w:r w:rsidRPr="0032275A">
              <w:rPr>
                <w:rFonts w:ascii="Arial" w:hAnsi="Arial" w:cs="Arial"/>
                <w:b/>
                <w:bCs/>
              </w:rPr>
              <w:t xml:space="preserve">change </w:t>
            </w:r>
            <w:r w:rsidRPr="000624B7">
              <w:rPr>
                <w:rFonts w:ascii="Arial" w:hAnsi="Arial" w:cs="Arial"/>
                <w:i/>
                <w:sz w:val="18"/>
                <w:szCs w:val="18"/>
              </w:rPr>
              <w:t xml:space="preserve">(i.e. the condition(s) requiring change or </w:t>
            </w:r>
            <w:r w:rsidR="003B16E4" w:rsidRPr="000624B7">
              <w:rPr>
                <w:rFonts w:ascii="Arial" w:hAnsi="Arial" w:cs="Arial"/>
                <w:i/>
                <w:sz w:val="18"/>
                <w:szCs w:val="18"/>
              </w:rPr>
              <w:t xml:space="preserve">details </w:t>
            </w:r>
            <w:r w:rsidR="00035B21">
              <w:rPr>
                <w:rFonts w:ascii="Arial" w:hAnsi="Arial" w:cs="Arial"/>
                <w:i/>
                <w:sz w:val="18"/>
                <w:szCs w:val="18"/>
              </w:rPr>
              <w:t>of</w:t>
            </w:r>
            <w:r w:rsidR="003B16E4" w:rsidRPr="000624B7">
              <w:rPr>
                <w:rFonts w:ascii="Arial" w:hAnsi="Arial" w:cs="Arial"/>
                <w:i/>
                <w:sz w:val="18"/>
                <w:szCs w:val="18"/>
              </w:rPr>
              <w:t xml:space="preserve"> </w:t>
            </w:r>
            <w:r w:rsidRPr="000624B7">
              <w:rPr>
                <w:rFonts w:ascii="Arial" w:hAnsi="Arial" w:cs="Arial"/>
                <w:i/>
                <w:sz w:val="18"/>
                <w:szCs w:val="18"/>
              </w:rPr>
              <w:t xml:space="preserve">the proposed </w:t>
            </w:r>
            <w:r w:rsidR="00035B21" w:rsidRPr="000624B7">
              <w:rPr>
                <w:rFonts w:ascii="Arial" w:hAnsi="Arial" w:cs="Arial"/>
                <w:i/>
                <w:sz w:val="18"/>
                <w:szCs w:val="18"/>
              </w:rPr>
              <w:t xml:space="preserve">new </w:t>
            </w:r>
            <w:r w:rsidRPr="000624B7">
              <w:rPr>
                <w:rFonts w:ascii="Arial" w:hAnsi="Arial" w:cs="Arial"/>
                <w:i/>
                <w:sz w:val="18"/>
                <w:szCs w:val="18"/>
              </w:rPr>
              <w:t>use)</w:t>
            </w:r>
          </w:p>
        </w:tc>
      </w:tr>
      <w:tr w:rsidR="00862279" w:rsidRPr="003B16E4" w14:paraId="21EA355D" w14:textId="77777777" w:rsidTr="000B5C8B">
        <w:trPr>
          <w:trHeight w:val="20"/>
        </w:trPr>
        <w:tc>
          <w:tcPr>
            <w:tcW w:w="9634" w:type="dxa"/>
            <w:tcBorders>
              <w:left w:val="single" w:sz="4" w:space="0" w:color="auto"/>
              <w:bottom w:val="single" w:sz="4" w:space="0" w:color="auto"/>
              <w:right w:val="single" w:sz="4" w:space="0" w:color="auto"/>
            </w:tcBorders>
            <w:shd w:val="clear" w:color="auto" w:fill="auto"/>
          </w:tcPr>
          <w:p w14:paraId="3B5B9135" w14:textId="594920C9" w:rsidR="00862279" w:rsidRPr="003B16E4" w:rsidRDefault="000B5C8B" w:rsidP="009635E2">
            <w:pPr>
              <w:pStyle w:val="NoSpacing"/>
              <w:spacing w:before="40" w:after="40"/>
              <w:ind w:right="-165"/>
              <w:rPr>
                <w:rFonts w:ascii="Arial" w:hAnsi="Arial" w:cs="Arial"/>
              </w:rPr>
            </w:pPr>
            <w:r w:rsidRPr="00CE7020">
              <w:rPr>
                <w:rFonts w:cs="Arial"/>
              </w:rPr>
              <w:fldChar w:fldCharType="begin">
                <w:ffData>
                  <w:name w:val="Text16"/>
                  <w:enabled/>
                  <w:calcOnExit w:val="0"/>
                  <w:textInput/>
                </w:ffData>
              </w:fldChar>
            </w:r>
            <w:r w:rsidRPr="00CE7020">
              <w:rPr>
                <w:rFonts w:cs="Arial"/>
              </w:rPr>
              <w:instrText xml:space="preserve"> FORMTEXT </w:instrText>
            </w:r>
            <w:r w:rsidRPr="00CE7020">
              <w:rPr>
                <w:rFonts w:cs="Arial"/>
              </w:rPr>
            </w:r>
            <w:r w:rsidRPr="00CE7020">
              <w:rPr>
                <w:rFonts w:cs="Arial"/>
              </w:rPr>
              <w:fldChar w:fldCharType="separate"/>
            </w:r>
            <w:r w:rsidRPr="00CE7020">
              <w:rPr>
                <w:rFonts w:cs="Arial"/>
              </w:rPr>
              <w:t> </w:t>
            </w:r>
            <w:r w:rsidRPr="00CE7020">
              <w:rPr>
                <w:rFonts w:cs="Arial"/>
              </w:rPr>
              <w:t> </w:t>
            </w:r>
            <w:r w:rsidRPr="00CE7020">
              <w:rPr>
                <w:rFonts w:cs="Arial"/>
              </w:rPr>
              <w:t> </w:t>
            </w:r>
            <w:r w:rsidRPr="00CE7020">
              <w:rPr>
                <w:rFonts w:cs="Arial"/>
              </w:rPr>
              <w:t> </w:t>
            </w:r>
            <w:r w:rsidRPr="00CE7020">
              <w:rPr>
                <w:rFonts w:cs="Arial"/>
              </w:rPr>
              <w:t> </w:t>
            </w:r>
            <w:r w:rsidRPr="00CE7020">
              <w:rPr>
                <w:rFonts w:cs="Arial"/>
              </w:rPr>
              <w:fldChar w:fldCharType="end"/>
            </w:r>
          </w:p>
          <w:p w14:paraId="5B3A8AE2" w14:textId="73969138" w:rsidR="00862279" w:rsidRDefault="00862279" w:rsidP="009635E2">
            <w:pPr>
              <w:pStyle w:val="NoSpacing"/>
              <w:spacing w:before="40" w:after="40"/>
              <w:ind w:right="-165"/>
              <w:rPr>
                <w:rFonts w:ascii="Arial" w:hAnsi="Arial" w:cs="Arial"/>
              </w:rPr>
            </w:pPr>
          </w:p>
          <w:p w14:paraId="79CBBEFA" w14:textId="70A32754" w:rsidR="00A25E7F" w:rsidRDefault="00A25E7F" w:rsidP="009635E2">
            <w:pPr>
              <w:pStyle w:val="NoSpacing"/>
              <w:spacing w:before="40" w:after="40"/>
              <w:ind w:right="-165"/>
              <w:rPr>
                <w:rFonts w:ascii="Arial" w:hAnsi="Arial" w:cs="Arial"/>
              </w:rPr>
            </w:pPr>
          </w:p>
          <w:p w14:paraId="3E28AF23" w14:textId="77777777" w:rsidR="00816EEE" w:rsidRDefault="00816EEE" w:rsidP="009635E2">
            <w:pPr>
              <w:pStyle w:val="NoSpacing"/>
              <w:spacing w:before="40" w:after="40"/>
              <w:ind w:right="-165"/>
              <w:rPr>
                <w:rFonts w:ascii="Arial" w:hAnsi="Arial" w:cs="Arial"/>
              </w:rPr>
            </w:pPr>
          </w:p>
          <w:p w14:paraId="3CB90B10" w14:textId="4557FABA" w:rsidR="00A237A8" w:rsidRPr="003B16E4" w:rsidRDefault="00A237A8" w:rsidP="009635E2">
            <w:pPr>
              <w:pStyle w:val="NoSpacing"/>
              <w:spacing w:before="40" w:after="40"/>
              <w:ind w:right="-165"/>
              <w:rPr>
                <w:rFonts w:ascii="Arial" w:hAnsi="Arial" w:cs="Arial"/>
              </w:rPr>
            </w:pPr>
          </w:p>
        </w:tc>
      </w:tr>
    </w:tbl>
    <w:p w14:paraId="7C9B390E" w14:textId="77777777" w:rsidR="00671A20" w:rsidRPr="005E110F" w:rsidRDefault="00671A20">
      <w:pPr>
        <w:rPr>
          <w:sz w:val="12"/>
          <w:szCs w:val="12"/>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862279" w:rsidRPr="0032275A" w14:paraId="7E7EBE8D" w14:textId="77777777" w:rsidTr="00A25E7F">
        <w:trPr>
          <w:trHeight w:val="20"/>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310DEE61" w14:textId="3FAF28AF" w:rsidR="00862279" w:rsidRPr="0032275A" w:rsidRDefault="00862279" w:rsidP="00671A20">
            <w:pPr>
              <w:pStyle w:val="NoSpacing"/>
              <w:spacing w:before="40" w:after="40"/>
              <w:ind w:left="447" w:hanging="447"/>
              <w:rPr>
                <w:rFonts w:ascii="Arial" w:hAnsi="Arial" w:cs="Arial"/>
                <w:b/>
                <w:bCs/>
              </w:rPr>
            </w:pPr>
            <w:r w:rsidRPr="0032275A">
              <w:rPr>
                <w:rFonts w:ascii="Arial" w:hAnsi="Arial" w:cs="Arial"/>
                <w:b/>
                <w:bCs/>
              </w:rPr>
              <w:t>4.3</w:t>
            </w:r>
            <w:r w:rsidR="00671A20">
              <w:rPr>
                <w:rFonts w:ascii="Arial" w:hAnsi="Arial" w:cs="Arial"/>
                <w:b/>
                <w:bCs/>
              </w:rPr>
              <w:tab/>
            </w:r>
            <w:r w:rsidRPr="0032275A">
              <w:rPr>
                <w:rFonts w:ascii="Arial" w:hAnsi="Arial" w:cs="Arial"/>
                <w:b/>
                <w:bCs/>
              </w:rPr>
              <w:t xml:space="preserve">The grounds / reasons for the change in </w:t>
            </w:r>
            <w:r w:rsidR="00465785">
              <w:rPr>
                <w:rFonts w:ascii="Arial" w:hAnsi="Arial" w:cs="Arial"/>
                <w:b/>
                <w:bCs/>
              </w:rPr>
              <w:t xml:space="preserve">the </w:t>
            </w:r>
            <w:r w:rsidRPr="0032275A">
              <w:rPr>
                <w:rFonts w:ascii="Arial" w:hAnsi="Arial" w:cs="Arial"/>
                <w:b/>
                <w:bCs/>
              </w:rPr>
              <w:t>context of the ‘applicable event’</w:t>
            </w:r>
          </w:p>
        </w:tc>
      </w:tr>
      <w:tr w:rsidR="00862279" w:rsidRPr="003B16E4" w14:paraId="226517A4" w14:textId="77777777" w:rsidTr="00A25E7F">
        <w:trPr>
          <w:trHeight w:val="20"/>
        </w:trPr>
        <w:tc>
          <w:tcPr>
            <w:tcW w:w="9640" w:type="dxa"/>
            <w:tcBorders>
              <w:left w:val="single" w:sz="4" w:space="0" w:color="auto"/>
              <w:bottom w:val="single" w:sz="4" w:space="0" w:color="auto"/>
              <w:right w:val="single" w:sz="4" w:space="0" w:color="auto"/>
            </w:tcBorders>
            <w:shd w:val="clear" w:color="auto" w:fill="auto"/>
          </w:tcPr>
          <w:p w14:paraId="5F6113B8" w14:textId="657BA9A4" w:rsidR="00862279" w:rsidRPr="003B16E4" w:rsidRDefault="000B5C8B" w:rsidP="009635E2">
            <w:pPr>
              <w:pStyle w:val="NoSpacing"/>
              <w:spacing w:before="40" w:after="40"/>
              <w:ind w:right="-165"/>
              <w:rPr>
                <w:rFonts w:ascii="Arial" w:hAnsi="Arial" w:cs="Arial"/>
              </w:rPr>
            </w:pPr>
            <w:r w:rsidRPr="00CE7020">
              <w:rPr>
                <w:rFonts w:cs="Arial"/>
              </w:rPr>
              <w:fldChar w:fldCharType="begin">
                <w:ffData>
                  <w:name w:val="Text16"/>
                  <w:enabled/>
                  <w:calcOnExit w:val="0"/>
                  <w:textInput/>
                </w:ffData>
              </w:fldChar>
            </w:r>
            <w:r w:rsidRPr="00CE7020">
              <w:rPr>
                <w:rFonts w:cs="Arial"/>
              </w:rPr>
              <w:instrText xml:space="preserve"> FORMTEXT </w:instrText>
            </w:r>
            <w:r w:rsidRPr="00CE7020">
              <w:rPr>
                <w:rFonts w:cs="Arial"/>
              </w:rPr>
            </w:r>
            <w:r w:rsidRPr="00CE7020">
              <w:rPr>
                <w:rFonts w:cs="Arial"/>
              </w:rPr>
              <w:fldChar w:fldCharType="separate"/>
            </w:r>
            <w:r w:rsidRPr="00CE7020">
              <w:rPr>
                <w:rFonts w:cs="Arial"/>
              </w:rPr>
              <w:t> </w:t>
            </w:r>
            <w:r w:rsidRPr="00CE7020">
              <w:rPr>
                <w:rFonts w:cs="Arial"/>
              </w:rPr>
              <w:t> </w:t>
            </w:r>
            <w:r w:rsidRPr="00CE7020">
              <w:rPr>
                <w:rFonts w:cs="Arial"/>
              </w:rPr>
              <w:t> </w:t>
            </w:r>
            <w:r w:rsidRPr="00CE7020">
              <w:rPr>
                <w:rFonts w:cs="Arial"/>
              </w:rPr>
              <w:t> </w:t>
            </w:r>
            <w:r w:rsidRPr="00CE7020">
              <w:rPr>
                <w:rFonts w:cs="Arial"/>
              </w:rPr>
              <w:t> </w:t>
            </w:r>
            <w:r w:rsidRPr="00CE7020">
              <w:rPr>
                <w:rFonts w:cs="Arial"/>
              </w:rPr>
              <w:fldChar w:fldCharType="end"/>
            </w:r>
          </w:p>
          <w:p w14:paraId="58836F77" w14:textId="39D3A1AA" w:rsidR="00862279" w:rsidRDefault="00862279" w:rsidP="009635E2">
            <w:pPr>
              <w:pStyle w:val="NoSpacing"/>
              <w:spacing w:before="40" w:after="40"/>
              <w:ind w:right="-165"/>
              <w:rPr>
                <w:rFonts w:ascii="Arial" w:hAnsi="Arial" w:cs="Arial"/>
              </w:rPr>
            </w:pPr>
          </w:p>
          <w:p w14:paraId="06EDC955" w14:textId="77777777" w:rsidR="00816EEE" w:rsidRDefault="00816EEE" w:rsidP="009635E2">
            <w:pPr>
              <w:pStyle w:val="NoSpacing"/>
              <w:spacing w:before="40" w:after="40"/>
              <w:ind w:right="-165"/>
              <w:rPr>
                <w:rFonts w:ascii="Arial" w:hAnsi="Arial" w:cs="Arial"/>
              </w:rPr>
            </w:pPr>
          </w:p>
          <w:p w14:paraId="32B20C81" w14:textId="3466BAD7" w:rsidR="00A25E7F" w:rsidRPr="00E9041C" w:rsidRDefault="00A25E7F" w:rsidP="009635E2">
            <w:pPr>
              <w:pStyle w:val="NoSpacing"/>
              <w:spacing w:before="40" w:after="40"/>
              <w:ind w:right="-165"/>
              <w:rPr>
                <w:rFonts w:ascii="Arial" w:hAnsi="Arial" w:cs="Arial"/>
                <w:sz w:val="16"/>
                <w:szCs w:val="16"/>
              </w:rPr>
            </w:pPr>
          </w:p>
          <w:p w14:paraId="5150C367" w14:textId="72EBBB75" w:rsidR="00A237A8" w:rsidRPr="003B16E4" w:rsidRDefault="00A237A8" w:rsidP="009635E2">
            <w:pPr>
              <w:pStyle w:val="NoSpacing"/>
              <w:spacing w:before="40" w:after="40"/>
              <w:ind w:right="-165"/>
              <w:rPr>
                <w:rFonts w:ascii="Arial" w:hAnsi="Arial" w:cs="Arial"/>
              </w:rPr>
            </w:pPr>
          </w:p>
        </w:tc>
      </w:tr>
    </w:tbl>
    <w:p w14:paraId="1B48C486" w14:textId="77777777" w:rsidR="00862279" w:rsidRPr="00671A20" w:rsidRDefault="00862279" w:rsidP="00671A20">
      <w:pPr>
        <w:pStyle w:val="NoSpacing"/>
        <w:ind w:right="-164"/>
        <w:rPr>
          <w:rFonts w:cs="Arial"/>
          <w:sz w:val="16"/>
          <w:szCs w:val="16"/>
        </w:rPr>
      </w:pPr>
    </w:p>
    <w:p w14:paraId="51A80944" w14:textId="43046405" w:rsidR="00862279" w:rsidRPr="00B2560C" w:rsidRDefault="00862279" w:rsidP="00465785">
      <w:pPr>
        <w:rPr>
          <w:b/>
          <w:i/>
          <w:iCs/>
          <w:spacing w:val="-2"/>
          <w:sz w:val="18"/>
          <w:szCs w:val="18"/>
        </w:rPr>
      </w:pPr>
      <w:r w:rsidRPr="00B2560C">
        <w:rPr>
          <w:b/>
          <w:bCs/>
          <w:spacing w:val="-2"/>
          <w:sz w:val="22"/>
        </w:rPr>
        <w:t>PART 5 – SUPPORTING INFORMATION</w:t>
      </w:r>
      <w:r w:rsidRPr="00B2560C">
        <w:rPr>
          <w:spacing w:val="-2"/>
        </w:rPr>
        <w:t xml:space="preserve"> </w:t>
      </w:r>
      <w:r w:rsidR="00671A20" w:rsidRPr="00B2560C">
        <w:rPr>
          <w:i/>
          <w:iCs/>
          <w:spacing w:val="-2"/>
          <w:sz w:val="18"/>
          <w:szCs w:val="18"/>
        </w:rPr>
        <w:t>(provide enough information to allow the assessment of the application)</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3408"/>
      </w:tblGrid>
      <w:tr w:rsidR="00862279" w:rsidRPr="00335C4B" w14:paraId="5C2582A9" w14:textId="77777777" w:rsidTr="00A25E7F">
        <w:trPr>
          <w:trHeight w:val="284"/>
        </w:trPr>
        <w:tc>
          <w:tcPr>
            <w:tcW w:w="6237" w:type="dxa"/>
            <w:shd w:val="clear" w:color="auto" w:fill="auto"/>
            <w:tcMar>
              <w:top w:w="28" w:type="dxa"/>
              <w:left w:w="85" w:type="dxa"/>
              <w:bottom w:w="28" w:type="dxa"/>
              <w:right w:w="85" w:type="dxa"/>
            </w:tcMar>
          </w:tcPr>
          <w:p w14:paraId="21973BDE" w14:textId="77777777" w:rsidR="00862279" w:rsidRPr="00335C4B" w:rsidRDefault="00862279" w:rsidP="009635E2">
            <w:pPr>
              <w:rPr>
                <w:rFonts w:cs="Arial"/>
                <w:szCs w:val="20"/>
              </w:rPr>
            </w:pPr>
            <w:r w:rsidRPr="00335C4B">
              <w:rPr>
                <w:rFonts w:cs="Arial"/>
                <w:szCs w:val="20"/>
              </w:rPr>
              <w:t xml:space="preserve">Description of </w:t>
            </w:r>
            <w:r w:rsidRPr="00335C4B">
              <w:rPr>
                <w:szCs w:val="20"/>
              </w:rPr>
              <w:t>plans, reports or drawings</w:t>
            </w:r>
          </w:p>
        </w:tc>
        <w:tc>
          <w:tcPr>
            <w:tcW w:w="3408" w:type="dxa"/>
            <w:shd w:val="clear" w:color="auto" w:fill="auto"/>
            <w:tcMar>
              <w:top w:w="28" w:type="dxa"/>
              <w:left w:w="85" w:type="dxa"/>
              <w:bottom w:w="28" w:type="dxa"/>
              <w:right w:w="85" w:type="dxa"/>
            </w:tcMar>
          </w:tcPr>
          <w:p w14:paraId="41E07CEE" w14:textId="77777777" w:rsidR="00862279" w:rsidRPr="00335C4B" w:rsidRDefault="00862279" w:rsidP="009635E2">
            <w:pPr>
              <w:rPr>
                <w:rFonts w:cs="Arial"/>
                <w:szCs w:val="20"/>
              </w:rPr>
            </w:pPr>
            <w:r w:rsidRPr="00335C4B">
              <w:rPr>
                <w:rFonts w:cs="Arial"/>
                <w:szCs w:val="20"/>
              </w:rPr>
              <w:t>Date</w:t>
            </w:r>
          </w:p>
        </w:tc>
      </w:tr>
      <w:tr w:rsidR="00862279" w:rsidRPr="00CE7020" w14:paraId="2EDB3034" w14:textId="77777777" w:rsidTr="00A25E7F">
        <w:trPr>
          <w:trHeight w:val="284"/>
        </w:trPr>
        <w:tc>
          <w:tcPr>
            <w:tcW w:w="6237" w:type="dxa"/>
            <w:tcMar>
              <w:top w:w="28" w:type="dxa"/>
              <w:left w:w="85" w:type="dxa"/>
              <w:bottom w:w="28" w:type="dxa"/>
              <w:right w:w="85" w:type="dxa"/>
            </w:tcMar>
          </w:tcPr>
          <w:p w14:paraId="2612832F" w14:textId="77777777" w:rsidR="00862279" w:rsidRPr="00CE7020" w:rsidRDefault="00862279" w:rsidP="009635E2">
            <w:pPr>
              <w:rPr>
                <w:rFonts w:cs="Arial"/>
              </w:rPr>
            </w:pPr>
            <w:r w:rsidRPr="00CE7020">
              <w:rPr>
                <w:rFonts w:cs="Arial"/>
              </w:rPr>
              <w:fldChar w:fldCharType="begin">
                <w:ffData>
                  <w:name w:val="Text16"/>
                  <w:enabled/>
                  <w:calcOnExit w:val="0"/>
                  <w:textInput/>
                </w:ffData>
              </w:fldChar>
            </w:r>
            <w:r w:rsidRPr="00CE7020">
              <w:rPr>
                <w:rFonts w:cs="Arial"/>
              </w:rPr>
              <w:instrText xml:space="preserve"> FORMTEXT </w:instrText>
            </w:r>
            <w:r w:rsidRPr="00CE7020">
              <w:rPr>
                <w:rFonts w:cs="Arial"/>
              </w:rPr>
            </w:r>
            <w:r w:rsidRPr="00CE7020">
              <w:rPr>
                <w:rFonts w:cs="Arial"/>
              </w:rPr>
              <w:fldChar w:fldCharType="separate"/>
            </w:r>
            <w:r w:rsidRPr="00CE7020">
              <w:rPr>
                <w:rFonts w:cs="Arial"/>
              </w:rPr>
              <w:t> </w:t>
            </w:r>
            <w:r w:rsidRPr="00CE7020">
              <w:rPr>
                <w:rFonts w:cs="Arial"/>
              </w:rPr>
              <w:t> </w:t>
            </w:r>
            <w:r w:rsidRPr="00CE7020">
              <w:rPr>
                <w:rFonts w:cs="Arial"/>
              </w:rPr>
              <w:t> </w:t>
            </w:r>
            <w:r w:rsidRPr="00CE7020">
              <w:rPr>
                <w:rFonts w:cs="Arial"/>
              </w:rPr>
              <w:t> </w:t>
            </w:r>
            <w:r w:rsidRPr="00CE7020">
              <w:rPr>
                <w:rFonts w:cs="Arial"/>
              </w:rPr>
              <w:t> </w:t>
            </w:r>
            <w:r w:rsidRPr="00CE7020">
              <w:rPr>
                <w:rFonts w:cs="Arial"/>
              </w:rPr>
              <w:fldChar w:fldCharType="end"/>
            </w:r>
          </w:p>
        </w:tc>
        <w:tc>
          <w:tcPr>
            <w:tcW w:w="3408" w:type="dxa"/>
            <w:tcMar>
              <w:top w:w="28" w:type="dxa"/>
              <w:left w:w="85" w:type="dxa"/>
              <w:bottom w:w="28" w:type="dxa"/>
              <w:right w:w="85" w:type="dxa"/>
            </w:tcMar>
          </w:tcPr>
          <w:p w14:paraId="2F3F6A3B" w14:textId="77777777" w:rsidR="00862279" w:rsidRPr="00CE7020" w:rsidRDefault="00862279" w:rsidP="009635E2">
            <w:pPr>
              <w:rPr>
                <w:rFonts w:cs="Arial"/>
              </w:rPr>
            </w:pPr>
            <w:r w:rsidRPr="00CE7020">
              <w:rPr>
                <w:rFonts w:cs="Arial"/>
              </w:rPr>
              <w:fldChar w:fldCharType="begin">
                <w:ffData>
                  <w:name w:val="Text16"/>
                  <w:enabled/>
                  <w:calcOnExit w:val="0"/>
                  <w:textInput/>
                </w:ffData>
              </w:fldChar>
            </w:r>
            <w:r w:rsidRPr="00CE7020">
              <w:rPr>
                <w:rFonts w:cs="Arial"/>
              </w:rPr>
              <w:instrText xml:space="preserve"> FORMTEXT </w:instrText>
            </w:r>
            <w:r w:rsidRPr="00CE7020">
              <w:rPr>
                <w:rFonts w:cs="Arial"/>
              </w:rPr>
            </w:r>
            <w:r w:rsidRPr="00CE7020">
              <w:rPr>
                <w:rFonts w:cs="Arial"/>
              </w:rPr>
              <w:fldChar w:fldCharType="separate"/>
            </w:r>
            <w:r w:rsidRPr="00CE7020">
              <w:rPr>
                <w:rFonts w:cs="Arial"/>
              </w:rPr>
              <w:t> </w:t>
            </w:r>
            <w:r w:rsidRPr="00CE7020">
              <w:rPr>
                <w:rFonts w:cs="Arial"/>
              </w:rPr>
              <w:t> </w:t>
            </w:r>
            <w:r w:rsidRPr="00CE7020">
              <w:rPr>
                <w:rFonts w:cs="Arial"/>
              </w:rPr>
              <w:t> </w:t>
            </w:r>
            <w:r w:rsidRPr="00CE7020">
              <w:rPr>
                <w:rFonts w:cs="Arial"/>
              </w:rPr>
              <w:t> </w:t>
            </w:r>
            <w:r w:rsidRPr="00CE7020">
              <w:rPr>
                <w:rFonts w:cs="Arial"/>
              </w:rPr>
              <w:t> </w:t>
            </w:r>
            <w:r w:rsidRPr="00CE7020">
              <w:rPr>
                <w:rFonts w:cs="Arial"/>
              </w:rPr>
              <w:fldChar w:fldCharType="end"/>
            </w:r>
          </w:p>
        </w:tc>
      </w:tr>
      <w:tr w:rsidR="00862279" w:rsidRPr="00CE7020" w14:paraId="03FD13A8" w14:textId="77777777" w:rsidTr="00A25E7F">
        <w:trPr>
          <w:trHeight w:val="284"/>
        </w:trPr>
        <w:tc>
          <w:tcPr>
            <w:tcW w:w="6237" w:type="dxa"/>
            <w:tcMar>
              <w:top w:w="28" w:type="dxa"/>
              <w:left w:w="85" w:type="dxa"/>
              <w:bottom w:w="28" w:type="dxa"/>
              <w:right w:w="85" w:type="dxa"/>
            </w:tcMar>
          </w:tcPr>
          <w:p w14:paraId="29D4FB68" w14:textId="77777777" w:rsidR="00862279" w:rsidRPr="00CE7020" w:rsidRDefault="00862279" w:rsidP="009635E2">
            <w:pPr>
              <w:rPr>
                <w:rFonts w:cs="Arial"/>
              </w:rPr>
            </w:pPr>
            <w:r w:rsidRPr="00CE7020">
              <w:rPr>
                <w:rFonts w:cs="Arial"/>
              </w:rPr>
              <w:fldChar w:fldCharType="begin">
                <w:ffData>
                  <w:name w:val="Text16"/>
                  <w:enabled/>
                  <w:calcOnExit w:val="0"/>
                  <w:textInput/>
                </w:ffData>
              </w:fldChar>
            </w:r>
            <w:r w:rsidRPr="00CE7020">
              <w:rPr>
                <w:rFonts w:cs="Arial"/>
              </w:rPr>
              <w:instrText xml:space="preserve"> FORMTEXT </w:instrText>
            </w:r>
            <w:r w:rsidRPr="00CE7020">
              <w:rPr>
                <w:rFonts w:cs="Arial"/>
              </w:rPr>
            </w:r>
            <w:r w:rsidRPr="00CE7020">
              <w:rPr>
                <w:rFonts w:cs="Arial"/>
              </w:rPr>
              <w:fldChar w:fldCharType="separate"/>
            </w:r>
            <w:r w:rsidRPr="00CE7020">
              <w:rPr>
                <w:rFonts w:cs="Arial"/>
              </w:rPr>
              <w:t> </w:t>
            </w:r>
            <w:r w:rsidRPr="00CE7020">
              <w:rPr>
                <w:rFonts w:cs="Arial"/>
              </w:rPr>
              <w:t> </w:t>
            </w:r>
            <w:r w:rsidRPr="00CE7020">
              <w:rPr>
                <w:rFonts w:cs="Arial"/>
              </w:rPr>
              <w:t> </w:t>
            </w:r>
            <w:r w:rsidRPr="00CE7020">
              <w:rPr>
                <w:rFonts w:cs="Arial"/>
              </w:rPr>
              <w:t> </w:t>
            </w:r>
            <w:r w:rsidRPr="00CE7020">
              <w:rPr>
                <w:rFonts w:cs="Arial"/>
              </w:rPr>
              <w:t> </w:t>
            </w:r>
            <w:r w:rsidRPr="00CE7020">
              <w:rPr>
                <w:rFonts w:cs="Arial"/>
              </w:rPr>
              <w:fldChar w:fldCharType="end"/>
            </w:r>
          </w:p>
        </w:tc>
        <w:tc>
          <w:tcPr>
            <w:tcW w:w="3408" w:type="dxa"/>
            <w:tcMar>
              <w:top w:w="28" w:type="dxa"/>
              <w:left w:w="85" w:type="dxa"/>
              <w:bottom w:w="28" w:type="dxa"/>
              <w:right w:w="85" w:type="dxa"/>
            </w:tcMar>
          </w:tcPr>
          <w:p w14:paraId="6ABD8751" w14:textId="77777777" w:rsidR="00862279" w:rsidRPr="00CE7020" w:rsidRDefault="00862279" w:rsidP="009635E2">
            <w:pPr>
              <w:rPr>
                <w:rFonts w:cs="Arial"/>
              </w:rPr>
            </w:pPr>
            <w:r w:rsidRPr="00CE7020">
              <w:rPr>
                <w:rFonts w:cs="Arial"/>
              </w:rPr>
              <w:fldChar w:fldCharType="begin">
                <w:ffData>
                  <w:name w:val="Text16"/>
                  <w:enabled/>
                  <w:calcOnExit w:val="0"/>
                  <w:textInput/>
                </w:ffData>
              </w:fldChar>
            </w:r>
            <w:r w:rsidRPr="00CE7020">
              <w:rPr>
                <w:rFonts w:cs="Arial"/>
              </w:rPr>
              <w:instrText xml:space="preserve"> FORMTEXT </w:instrText>
            </w:r>
            <w:r w:rsidRPr="00CE7020">
              <w:rPr>
                <w:rFonts w:cs="Arial"/>
              </w:rPr>
            </w:r>
            <w:r w:rsidRPr="00CE7020">
              <w:rPr>
                <w:rFonts w:cs="Arial"/>
              </w:rPr>
              <w:fldChar w:fldCharType="separate"/>
            </w:r>
            <w:r w:rsidRPr="00CE7020">
              <w:rPr>
                <w:rFonts w:cs="Arial"/>
              </w:rPr>
              <w:t> </w:t>
            </w:r>
            <w:r w:rsidRPr="00CE7020">
              <w:rPr>
                <w:rFonts w:cs="Arial"/>
              </w:rPr>
              <w:t> </w:t>
            </w:r>
            <w:r w:rsidRPr="00CE7020">
              <w:rPr>
                <w:rFonts w:cs="Arial"/>
              </w:rPr>
              <w:t> </w:t>
            </w:r>
            <w:r w:rsidRPr="00CE7020">
              <w:rPr>
                <w:rFonts w:cs="Arial"/>
              </w:rPr>
              <w:t> </w:t>
            </w:r>
            <w:r w:rsidRPr="00CE7020">
              <w:rPr>
                <w:rFonts w:cs="Arial"/>
              </w:rPr>
              <w:t> </w:t>
            </w:r>
            <w:r w:rsidRPr="00CE7020">
              <w:rPr>
                <w:rFonts w:cs="Arial"/>
              </w:rPr>
              <w:fldChar w:fldCharType="end"/>
            </w:r>
          </w:p>
        </w:tc>
      </w:tr>
      <w:tr w:rsidR="00862279" w:rsidRPr="00CE7020" w14:paraId="0DEF23C1" w14:textId="77777777" w:rsidTr="00A25E7F">
        <w:trPr>
          <w:trHeight w:val="284"/>
        </w:trPr>
        <w:tc>
          <w:tcPr>
            <w:tcW w:w="6237" w:type="dxa"/>
            <w:tcMar>
              <w:top w:w="28" w:type="dxa"/>
              <w:left w:w="85" w:type="dxa"/>
              <w:bottom w:w="28" w:type="dxa"/>
              <w:right w:w="85" w:type="dxa"/>
            </w:tcMar>
          </w:tcPr>
          <w:p w14:paraId="1EE7D6B8" w14:textId="77777777" w:rsidR="00862279" w:rsidRPr="00CE7020" w:rsidRDefault="00862279" w:rsidP="009635E2">
            <w:pPr>
              <w:rPr>
                <w:rFonts w:cs="Arial"/>
              </w:rPr>
            </w:pPr>
            <w:r w:rsidRPr="00CE7020">
              <w:rPr>
                <w:rFonts w:cs="Arial"/>
              </w:rPr>
              <w:fldChar w:fldCharType="begin">
                <w:ffData>
                  <w:name w:val="Text16"/>
                  <w:enabled/>
                  <w:calcOnExit w:val="0"/>
                  <w:textInput/>
                </w:ffData>
              </w:fldChar>
            </w:r>
            <w:r w:rsidRPr="00CE7020">
              <w:rPr>
                <w:rFonts w:cs="Arial"/>
              </w:rPr>
              <w:instrText xml:space="preserve"> FORMTEXT </w:instrText>
            </w:r>
            <w:r w:rsidRPr="00CE7020">
              <w:rPr>
                <w:rFonts w:cs="Arial"/>
              </w:rPr>
            </w:r>
            <w:r w:rsidRPr="00CE7020">
              <w:rPr>
                <w:rFonts w:cs="Arial"/>
              </w:rPr>
              <w:fldChar w:fldCharType="separate"/>
            </w:r>
            <w:r w:rsidRPr="00CE7020">
              <w:rPr>
                <w:rFonts w:cs="Arial"/>
              </w:rPr>
              <w:t> </w:t>
            </w:r>
            <w:r w:rsidRPr="00CE7020">
              <w:rPr>
                <w:rFonts w:cs="Arial"/>
              </w:rPr>
              <w:t> </w:t>
            </w:r>
            <w:r w:rsidRPr="00CE7020">
              <w:rPr>
                <w:rFonts w:cs="Arial"/>
              </w:rPr>
              <w:t> </w:t>
            </w:r>
            <w:r w:rsidRPr="00CE7020">
              <w:rPr>
                <w:rFonts w:cs="Arial"/>
              </w:rPr>
              <w:t> </w:t>
            </w:r>
            <w:r w:rsidRPr="00CE7020">
              <w:rPr>
                <w:rFonts w:cs="Arial"/>
              </w:rPr>
              <w:t> </w:t>
            </w:r>
            <w:r w:rsidRPr="00CE7020">
              <w:rPr>
                <w:rFonts w:cs="Arial"/>
              </w:rPr>
              <w:fldChar w:fldCharType="end"/>
            </w:r>
          </w:p>
        </w:tc>
        <w:tc>
          <w:tcPr>
            <w:tcW w:w="3408" w:type="dxa"/>
            <w:tcMar>
              <w:top w:w="28" w:type="dxa"/>
              <w:left w:w="85" w:type="dxa"/>
              <w:bottom w:w="28" w:type="dxa"/>
              <w:right w:w="85" w:type="dxa"/>
            </w:tcMar>
          </w:tcPr>
          <w:p w14:paraId="3F251DA5" w14:textId="77777777" w:rsidR="00862279" w:rsidRPr="00CE7020" w:rsidRDefault="00862279" w:rsidP="009635E2">
            <w:pPr>
              <w:rPr>
                <w:rFonts w:cs="Arial"/>
              </w:rPr>
            </w:pPr>
            <w:r w:rsidRPr="00CE7020">
              <w:rPr>
                <w:rFonts w:cs="Arial"/>
              </w:rPr>
              <w:fldChar w:fldCharType="begin">
                <w:ffData>
                  <w:name w:val="Text16"/>
                  <w:enabled/>
                  <w:calcOnExit w:val="0"/>
                  <w:textInput/>
                </w:ffData>
              </w:fldChar>
            </w:r>
            <w:r w:rsidRPr="00CE7020">
              <w:rPr>
                <w:rFonts w:cs="Arial"/>
              </w:rPr>
              <w:instrText xml:space="preserve"> FORMTEXT </w:instrText>
            </w:r>
            <w:r w:rsidRPr="00CE7020">
              <w:rPr>
                <w:rFonts w:cs="Arial"/>
              </w:rPr>
            </w:r>
            <w:r w:rsidRPr="00CE7020">
              <w:rPr>
                <w:rFonts w:cs="Arial"/>
              </w:rPr>
              <w:fldChar w:fldCharType="separate"/>
            </w:r>
            <w:r w:rsidRPr="00CE7020">
              <w:rPr>
                <w:rFonts w:cs="Arial"/>
              </w:rPr>
              <w:t> </w:t>
            </w:r>
            <w:r w:rsidRPr="00CE7020">
              <w:rPr>
                <w:rFonts w:cs="Arial"/>
              </w:rPr>
              <w:t> </w:t>
            </w:r>
            <w:r w:rsidRPr="00CE7020">
              <w:rPr>
                <w:rFonts w:cs="Arial"/>
              </w:rPr>
              <w:t> </w:t>
            </w:r>
            <w:r w:rsidRPr="00CE7020">
              <w:rPr>
                <w:rFonts w:cs="Arial"/>
              </w:rPr>
              <w:t> </w:t>
            </w:r>
            <w:r w:rsidRPr="00CE7020">
              <w:rPr>
                <w:rFonts w:cs="Arial"/>
              </w:rPr>
              <w:t> </w:t>
            </w:r>
            <w:r w:rsidRPr="00CE7020">
              <w:rPr>
                <w:rFonts w:cs="Arial"/>
              </w:rPr>
              <w:fldChar w:fldCharType="end"/>
            </w:r>
          </w:p>
        </w:tc>
      </w:tr>
    </w:tbl>
    <w:p w14:paraId="16E322BF" w14:textId="77777777" w:rsidR="00862279" w:rsidRDefault="00862279" w:rsidP="00862279">
      <w:pPr>
        <w:pStyle w:val="NoSpacing"/>
        <w:ind w:right="-165"/>
        <w:rPr>
          <w:rFonts w:cs="Arial"/>
        </w:rPr>
      </w:pPr>
    </w:p>
    <w:p w14:paraId="22B8B6E8" w14:textId="35CA1BEF" w:rsidR="00862279" w:rsidRPr="003B16E4" w:rsidRDefault="00862279" w:rsidP="005307DF">
      <w:pPr>
        <w:pStyle w:val="Heading1"/>
      </w:pPr>
      <w:r w:rsidRPr="003B16E4">
        <w:t>PART 6 – APPLICANT DECLARATION</w:t>
      </w:r>
    </w:p>
    <w:tbl>
      <w:tblPr>
        <w:tblStyle w:val="TableGrid"/>
        <w:tblW w:w="0" w:type="auto"/>
        <w:tblLayout w:type="fixed"/>
        <w:tblLook w:val="04A0" w:firstRow="1" w:lastRow="0" w:firstColumn="1" w:lastColumn="0" w:noHBand="0" w:noVBand="1"/>
      </w:tblPr>
      <w:tblGrid>
        <w:gridCol w:w="9640"/>
      </w:tblGrid>
      <w:tr w:rsidR="00862279" w:rsidRPr="003B16E4" w14:paraId="54BBBE23" w14:textId="77777777" w:rsidTr="00A25E7F">
        <w:tc>
          <w:tcPr>
            <w:tcW w:w="9640" w:type="dxa"/>
            <w:shd w:val="clear" w:color="auto" w:fill="F2F2F2" w:themeFill="background1" w:themeFillShade="F2"/>
          </w:tcPr>
          <w:p w14:paraId="02E72C36" w14:textId="2E9A6A4B" w:rsidR="00831C54" w:rsidRPr="003B16E4" w:rsidRDefault="00831C54" w:rsidP="00671A20">
            <w:pPr>
              <w:pStyle w:val="NoSpacing"/>
              <w:spacing w:after="120"/>
              <w:ind w:left="266" w:hanging="266"/>
              <w:rPr>
                <w:rFonts w:ascii="Arial" w:hAnsi="Arial" w:cs="Arial"/>
                <w:szCs w:val="20"/>
              </w:rPr>
            </w:pPr>
            <w:r w:rsidRPr="003B16E4">
              <w:rPr>
                <w:rFonts w:ascii="Arial" w:hAnsi="Arial" w:cs="Arial"/>
                <w:szCs w:val="20"/>
              </w:rPr>
              <w:t xml:space="preserve">I, </w:t>
            </w:r>
            <w:r w:rsidR="00A237A8">
              <w:rPr>
                <w:rFonts w:ascii="Arial" w:hAnsi="Arial" w:cs="Arial"/>
                <w:szCs w:val="20"/>
              </w:rPr>
              <w:t xml:space="preserve">as </w:t>
            </w:r>
            <w:r w:rsidRPr="003B16E4">
              <w:rPr>
                <w:rFonts w:ascii="Arial" w:hAnsi="Arial" w:cs="Arial"/>
                <w:szCs w:val="20"/>
              </w:rPr>
              <w:t xml:space="preserve">the </w:t>
            </w:r>
            <w:r w:rsidR="00817813">
              <w:rPr>
                <w:rFonts w:ascii="Arial" w:hAnsi="Arial" w:cs="Arial"/>
                <w:szCs w:val="20"/>
              </w:rPr>
              <w:t xml:space="preserve">person making </w:t>
            </w:r>
            <w:r w:rsidR="00A237A8">
              <w:rPr>
                <w:rFonts w:ascii="Arial" w:hAnsi="Arial" w:cs="Arial"/>
                <w:szCs w:val="20"/>
              </w:rPr>
              <w:t>this application</w:t>
            </w:r>
            <w:r w:rsidRPr="003B16E4">
              <w:rPr>
                <w:rFonts w:ascii="Arial" w:hAnsi="Arial" w:cs="Arial"/>
                <w:szCs w:val="20"/>
              </w:rPr>
              <w:t>:</w:t>
            </w:r>
          </w:p>
          <w:p w14:paraId="5AEE3F16" w14:textId="736AF138" w:rsidR="00862279" w:rsidRPr="003B16E4" w:rsidRDefault="00831C54" w:rsidP="00A25E7F">
            <w:pPr>
              <w:pStyle w:val="NoSpacing"/>
              <w:tabs>
                <w:tab w:val="left" w:pos="447"/>
              </w:tabs>
              <w:spacing w:after="120"/>
              <w:ind w:left="447" w:hanging="447"/>
              <w:rPr>
                <w:rFonts w:ascii="Arial" w:hAnsi="Arial" w:cs="Arial"/>
                <w:szCs w:val="20"/>
              </w:rPr>
            </w:pPr>
            <w:r w:rsidRPr="003B16E4">
              <w:rPr>
                <w:rFonts w:ascii="Arial" w:hAnsi="Arial" w:cs="Arial"/>
                <w:szCs w:val="20"/>
                <w:shd w:val="clear" w:color="auto" w:fill="FFFFFF" w:themeFill="background1"/>
              </w:rPr>
              <w:fldChar w:fldCharType="begin">
                <w:ffData>
                  <w:name w:val="Check4"/>
                  <w:enabled/>
                  <w:calcOnExit w:val="0"/>
                  <w:checkBox>
                    <w:sizeAuto/>
                    <w:default w:val="0"/>
                  </w:checkBox>
                </w:ffData>
              </w:fldChar>
            </w:r>
            <w:r w:rsidRPr="003B16E4">
              <w:rPr>
                <w:rFonts w:ascii="Arial" w:hAnsi="Arial" w:cs="Arial"/>
                <w:szCs w:val="20"/>
                <w:shd w:val="clear" w:color="auto" w:fill="FFFFFF" w:themeFill="background1"/>
              </w:rPr>
              <w:instrText xml:space="preserve"> FORMCHECKBOX </w:instrText>
            </w:r>
            <w:r w:rsidR="00694545">
              <w:rPr>
                <w:rFonts w:ascii="Arial" w:hAnsi="Arial" w:cs="Arial"/>
                <w:szCs w:val="20"/>
                <w:shd w:val="clear" w:color="auto" w:fill="FFFFFF" w:themeFill="background1"/>
              </w:rPr>
            </w:r>
            <w:r w:rsidR="00694545">
              <w:rPr>
                <w:rFonts w:ascii="Arial" w:hAnsi="Arial" w:cs="Arial"/>
                <w:szCs w:val="20"/>
                <w:shd w:val="clear" w:color="auto" w:fill="FFFFFF" w:themeFill="background1"/>
              </w:rPr>
              <w:fldChar w:fldCharType="separate"/>
            </w:r>
            <w:r w:rsidRPr="003B16E4">
              <w:rPr>
                <w:rFonts w:ascii="Arial" w:hAnsi="Arial" w:cs="Arial"/>
                <w:szCs w:val="20"/>
                <w:shd w:val="clear" w:color="auto" w:fill="FFFFFF" w:themeFill="background1"/>
              </w:rPr>
              <w:fldChar w:fldCharType="end"/>
            </w:r>
            <w:r w:rsidR="0000492E">
              <w:rPr>
                <w:rFonts w:ascii="Arial" w:hAnsi="Arial" w:cs="Arial"/>
                <w:szCs w:val="20"/>
                <w:shd w:val="clear" w:color="auto" w:fill="FFFFFF" w:themeFill="background1"/>
              </w:rPr>
              <w:tab/>
            </w:r>
            <w:r w:rsidR="00567431" w:rsidRPr="003B16E4">
              <w:rPr>
                <w:rFonts w:ascii="Arial" w:hAnsi="Arial" w:cs="Arial"/>
                <w:szCs w:val="20"/>
              </w:rPr>
              <w:t xml:space="preserve">declare that </w:t>
            </w:r>
            <w:r w:rsidR="00862279" w:rsidRPr="003B16E4">
              <w:rPr>
                <w:rFonts w:ascii="Arial" w:hAnsi="Arial" w:cs="Arial"/>
                <w:szCs w:val="20"/>
              </w:rPr>
              <w:t>all information provided in this application for a Temporary Use Licence is true and correct</w:t>
            </w:r>
            <w:r w:rsidR="00862279" w:rsidRPr="003B16E4">
              <w:rPr>
                <w:rFonts w:ascii="Arial" w:hAnsi="Arial" w:cs="Arial"/>
                <w:bCs/>
                <w:szCs w:val="20"/>
              </w:rPr>
              <w:t>.</w:t>
            </w:r>
            <w:r w:rsidR="00862279" w:rsidRPr="003B16E4">
              <w:rPr>
                <w:rFonts w:ascii="Arial" w:hAnsi="Arial" w:cs="Arial"/>
                <w:szCs w:val="20"/>
              </w:rPr>
              <w:t xml:space="preserve"> I acknowledge it is unlawful to intentionally provide false or misleading information.</w:t>
            </w:r>
          </w:p>
          <w:p w14:paraId="00F715B9" w14:textId="7231D442" w:rsidR="00862279" w:rsidRPr="003B16E4" w:rsidRDefault="00862279" w:rsidP="00A25E7F">
            <w:pPr>
              <w:pStyle w:val="NoSpacing"/>
              <w:tabs>
                <w:tab w:val="left" w:pos="447"/>
              </w:tabs>
              <w:spacing w:after="120"/>
              <w:ind w:left="447" w:hanging="447"/>
              <w:rPr>
                <w:rFonts w:ascii="Arial" w:hAnsi="Arial" w:cs="Arial"/>
                <w:szCs w:val="20"/>
              </w:rPr>
            </w:pPr>
            <w:r w:rsidRPr="003B16E4">
              <w:rPr>
                <w:rFonts w:ascii="Arial" w:hAnsi="Arial" w:cs="Arial"/>
                <w:szCs w:val="20"/>
                <w:shd w:val="clear" w:color="auto" w:fill="FFFFFF" w:themeFill="background1"/>
              </w:rPr>
              <w:fldChar w:fldCharType="begin">
                <w:ffData>
                  <w:name w:val="Check4"/>
                  <w:enabled/>
                  <w:calcOnExit w:val="0"/>
                  <w:checkBox>
                    <w:sizeAuto/>
                    <w:default w:val="0"/>
                  </w:checkBox>
                </w:ffData>
              </w:fldChar>
            </w:r>
            <w:r w:rsidRPr="003B16E4">
              <w:rPr>
                <w:rFonts w:ascii="Arial" w:hAnsi="Arial" w:cs="Arial"/>
                <w:szCs w:val="20"/>
                <w:shd w:val="clear" w:color="auto" w:fill="FFFFFF" w:themeFill="background1"/>
              </w:rPr>
              <w:instrText xml:space="preserve"> FORMCHECKBOX </w:instrText>
            </w:r>
            <w:r w:rsidR="00694545">
              <w:rPr>
                <w:rFonts w:ascii="Arial" w:hAnsi="Arial" w:cs="Arial"/>
                <w:szCs w:val="20"/>
                <w:shd w:val="clear" w:color="auto" w:fill="FFFFFF" w:themeFill="background1"/>
              </w:rPr>
            </w:r>
            <w:r w:rsidR="00694545">
              <w:rPr>
                <w:rFonts w:ascii="Arial" w:hAnsi="Arial" w:cs="Arial"/>
                <w:szCs w:val="20"/>
                <w:shd w:val="clear" w:color="auto" w:fill="FFFFFF" w:themeFill="background1"/>
              </w:rPr>
              <w:fldChar w:fldCharType="separate"/>
            </w:r>
            <w:r w:rsidRPr="003B16E4">
              <w:rPr>
                <w:rFonts w:ascii="Arial" w:hAnsi="Arial" w:cs="Arial"/>
                <w:szCs w:val="20"/>
                <w:shd w:val="clear" w:color="auto" w:fill="FFFFFF" w:themeFill="background1"/>
              </w:rPr>
              <w:fldChar w:fldCharType="end"/>
            </w:r>
            <w:r w:rsidRPr="003B16E4">
              <w:rPr>
                <w:rFonts w:ascii="Arial" w:hAnsi="Arial" w:cs="Arial"/>
                <w:szCs w:val="20"/>
              </w:rPr>
              <w:t xml:space="preserve"> </w:t>
            </w:r>
            <w:r w:rsidR="0000492E">
              <w:rPr>
                <w:rFonts w:ascii="Arial" w:hAnsi="Arial" w:cs="Arial"/>
                <w:szCs w:val="20"/>
              </w:rPr>
              <w:tab/>
            </w:r>
            <w:r w:rsidR="00817813">
              <w:rPr>
                <w:rFonts w:ascii="Arial" w:hAnsi="Arial" w:cs="Arial"/>
                <w:szCs w:val="20"/>
              </w:rPr>
              <w:t>agree</w:t>
            </w:r>
            <w:r w:rsidRPr="003B16E4">
              <w:rPr>
                <w:rFonts w:ascii="Arial" w:hAnsi="Arial" w:cs="Arial"/>
                <w:szCs w:val="20"/>
              </w:rPr>
              <w:t xml:space="preserve"> to receiv</w:t>
            </w:r>
            <w:r w:rsidR="00817813">
              <w:rPr>
                <w:rFonts w:ascii="Arial" w:hAnsi="Arial" w:cs="Arial"/>
                <w:szCs w:val="20"/>
              </w:rPr>
              <w:t>e</w:t>
            </w:r>
            <w:r w:rsidRPr="003B16E4">
              <w:rPr>
                <w:rFonts w:ascii="Arial" w:hAnsi="Arial" w:cs="Arial"/>
                <w:szCs w:val="20"/>
              </w:rPr>
              <w:t xml:space="preserve"> communications </w:t>
            </w:r>
            <w:r w:rsidR="00831C54" w:rsidRPr="003B16E4">
              <w:rPr>
                <w:rFonts w:ascii="Arial" w:hAnsi="Arial" w:cs="Arial"/>
                <w:szCs w:val="20"/>
              </w:rPr>
              <w:t xml:space="preserve">about </w:t>
            </w:r>
            <w:r w:rsidRPr="003B16E4">
              <w:rPr>
                <w:rFonts w:ascii="Arial" w:hAnsi="Arial" w:cs="Arial"/>
                <w:szCs w:val="20"/>
              </w:rPr>
              <w:t>th</w:t>
            </w:r>
            <w:r w:rsidR="00817813">
              <w:rPr>
                <w:rFonts w:ascii="Arial" w:hAnsi="Arial" w:cs="Arial"/>
                <w:szCs w:val="20"/>
              </w:rPr>
              <w:t>is</w:t>
            </w:r>
            <w:r w:rsidRPr="003B16E4">
              <w:rPr>
                <w:rFonts w:ascii="Arial" w:hAnsi="Arial" w:cs="Arial"/>
                <w:szCs w:val="20"/>
              </w:rPr>
              <w:t xml:space="preserve"> application</w:t>
            </w:r>
            <w:r w:rsidR="00817813">
              <w:rPr>
                <w:rFonts w:ascii="Arial" w:hAnsi="Arial" w:cs="Arial"/>
                <w:szCs w:val="20"/>
              </w:rPr>
              <w:t xml:space="preserve"> via email</w:t>
            </w:r>
          </w:p>
          <w:p w14:paraId="7D3980EB" w14:textId="77777777" w:rsidR="00862279" w:rsidRDefault="00862279" w:rsidP="00A25E7F">
            <w:pPr>
              <w:pStyle w:val="NoSpacing"/>
              <w:tabs>
                <w:tab w:val="left" w:pos="447"/>
              </w:tabs>
              <w:spacing w:before="40" w:after="40"/>
              <w:ind w:left="447" w:hanging="447"/>
              <w:rPr>
                <w:rFonts w:ascii="Arial" w:hAnsi="Arial" w:cs="Arial"/>
                <w:szCs w:val="20"/>
              </w:rPr>
            </w:pPr>
            <w:r w:rsidRPr="003B16E4">
              <w:rPr>
                <w:rFonts w:ascii="Arial" w:hAnsi="Arial" w:cs="Arial"/>
                <w:szCs w:val="20"/>
                <w:shd w:val="clear" w:color="auto" w:fill="FFFFFF" w:themeFill="background1"/>
              </w:rPr>
              <w:fldChar w:fldCharType="begin">
                <w:ffData>
                  <w:name w:val="Check4"/>
                  <w:enabled/>
                  <w:calcOnExit w:val="0"/>
                  <w:checkBox>
                    <w:sizeAuto/>
                    <w:default w:val="0"/>
                  </w:checkBox>
                </w:ffData>
              </w:fldChar>
            </w:r>
            <w:r w:rsidRPr="003B16E4">
              <w:rPr>
                <w:rFonts w:ascii="Arial" w:hAnsi="Arial" w:cs="Arial"/>
                <w:szCs w:val="20"/>
                <w:shd w:val="clear" w:color="auto" w:fill="FFFFFF" w:themeFill="background1"/>
              </w:rPr>
              <w:instrText xml:space="preserve"> FORMCHECKBOX </w:instrText>
            </w:r>
            <w:r w:rsidR="00694545">
              <w:rPr>
                <w:rFonts w:ascii="Arial" w:hAnsi="Arial" w:cs="Arial"/>
                <w:szCs w:val="20"/>
                <w:shd w:val="clear" w:color="auto" w:fill="FFFFFF" w:themeFill="background1"/>
              </w:rPr>
            </w:r>
            <w:r w:rsidR="00694545">
              <w:rPr>
                <w:rFonts w:ascii="Arial" w:hAnsi="Arial" w:cs="Arial"/>
                <w:szCs w:val="20"/>
                <w:shd w:val="clear" w:color="auto" w:fill="FFFFFF" w:themeFill="background1"/>
              </w:rPr>
              <w:fldChar w:fldCharType="separate"/>
            </w:r>
            <w:r w:rsidRPr="003B16E4">
              <w:rPr>
                <w:rFonts w:ascii="Arial" w:hAnsi="Arial" w:cs="Arial"/>
                <w:szCs w:val="20"/>
                <w:shd w:val="clear" w:color="auto" w:fill="FFFFFF" w:themeFill="background1"/>
              </w:rPr>
              <w:fldChar w:fldCharType="end"/>
            </w:r>
            <w:r w:rsidRPr="003B16E4">
              <w:rPr>
                <w:rFonts w:ascii="Arial" w:hAnsi="Arial" w:cs="Arial"/>
                <w:szCs w:val="20"/>
              </w:rPr>
              <w:t xml:space="preserve"> </w:t>
            </w:r>
            <w:r w:rsidR="0000492E">
              <w:rPr>
                <w:rFonts w:ascii="Arial" w:hAnsi="Arial" w:cs="Arial"/>
                <w:szCs w:val="20"/>
              </w:rPr>
              <w:tab/>
            </w:r>
            <w:r w:rsidR="003B16E4" w:rsidRPr="003B16E4">
              <w:rPr>
                <w:rFonts w:ascii="Arial" w:hAnsi="Arial" w:cs="Arial"/>
                <w:szCs w:val="20"/>
              </w:rPr>
              <w:t xml:space="preserve">acknowledge that </w:t>
            </w:r>
            <w:r w:rsidRPr="003B16E4">
              <w:rPr>
                <w:rFonts w:ascii="Arial" w:hAnsi="Arial" w:cs="Arial"/>
                <w:szCs w:val="20"/>
              </w:rPr>
              <w:t>the Temporary Use Licence, if approved, is valid only for the applicable event period, or the extended event period, if relevant.  At the end of the applicable event period, the Temporary Use Licence will cease to have effect</w:t>
            </w:r>
            <w:r w:rsidR="00831C54" w:rsidRPr="003B16E4">
              <w:rPr>
                <w:rFonts w:ascii="Arial" w:hAnsi="Arial" w:cs="Arial"/>
                <w:szCs w:val="20"/>
              </w:rPr>
              <w:t>.</w:t>
            </w:r>
          </w:p>
          <w:tbl>
            <w:tblPr>
              <w:tblW w:w="10009" w:type="dxa"/>
              <w:tblLayout w:type="fixed"/>
              <w:tblLook w:val="04A0" w:firstRow="1" w:lastRow="0" w:firstColumn="1" w:lastColumn="0" w:noHBand="0" w:noVBand="1"/>
            </w:tblPr>
            <w:tblGrid>
              <w:gridCol w:w="3397"/>
              <w:gridCol w:w="2694"/>
              <w:gridCol w:w="3918"/>
            </w:tblGrid>
            <w:tr w:rsidR="00A25E7F" w:rsidRPr="003B16E4" w14:paraId="5D89DF12" w14:textId="77777777" w:rsidTr="00A25E7F">
              <w:tc>
                <w:tcPr>
                  <w:tcW w:w="3397" w:type="dxa"/>
                </w:tcPr>
                <w:p w14:paraId="17D23BD1" w14:textId="77777777" w:rsidR="00A25E7F" w:rsidRDefault="00A25E7F" w:rsidP="00A25E7F">
                  <w:pPr>
                    <w:pStyle w:val="NoSpacing"/>
                    <w:keepNext/>
                    <w:rPr>
                      <w:rFonts w:ascii="Arial" w:hAnsi="Arial" w:cs="Arial"/>
                      <w:szCs w:val="20"/>
                      <w:lang w:val="en-AU"/>
                    </w:rPr>
                  </w:pPr>
                </w:p>
                <w:p w14:paraId="694700BA" w14:textId="77777777" w:rsidR="00A25E7F" w:rsidRPr="00E9041C" w:rsidRDefault="00A25E7F" w:rsidP="00A25E7F">
                  <w:pPr>
                    <w:pStyle w:val="NoSpacing"/>
                    <w:keepNext/>
                    <w:rPr>
                      <w:rFonts w:ascii="Arial" w:hAnsi="Arial" w:cs="Arial"/>
                      <w:sz w:val="16"/>
                      <w:szCs w:val="16"/>
                      <w:lang w:val="en-AU"/>
                    </w:rPr>
                  </w:pPr>
                </w:p>
                <w:p w14:paraId="63F3C4B9" w14:textId="77777777" w:rsidR="00A25E7F" w:rsidRPr="003B16E4" w:rsidRDefault="00A25E7F" w:rsidP="00A25E7F">
                  <w:pPr>
                    <w:pStyle w:val="NoSpacing"/>
                    <w:keepNext/>
                    <w:rPr>
                      <w:rFonts w:ascii="Arial" w:hAnsi="Arial" w:cs="Arial"/>
                      <w:szCs w:val="20"/>
                      <w:lang w:val="en-AU"/>
                    </w:rPr>
                  </w:pPr>
                  <w:r w:rsidRPr="003B16E4">
                    <w:rPr>
                      <w:rFonts w:ascii="Arial" w:hAnsi="Arial" w:cs="Arial"/>
                      <w:szCs w:val="20"/>
                      <w:lang w:val="en-AU"/>
                    </w:rPr>
                    <w:t>__________________________</w:t>
                  </w:r>
                </w:p>
                <w:p w14:paraId="19CECF4A" w14:textId="77777777" w:rsidR="00A25E7F" w:rsidRPr="003B16E4" w:rsidRDefault="00A25E7F" w:rsidP="00A25E7F">
                  <w:pPr>
                    <w:pStyle w:val="NoSpacing"/>
                    <w:keepNext/>
                    <w:rPr>
                      <w:rFonts w:ascii="Arial" w:hAnsi="Arial" w:cs="Arial"/>
                      <w:szCs w:val="20"/>
                      <w:lang w:val="en-AU"/>
                    </w:rPr>
                  </w:pPr>
                </w:p>
              </w:tc>
              <w:tc>
                <w:tcPr>
                  <w:tcW w:w="2694" w:type="dxa"/>
                </w:tcPr>
                <w:p w14:paraId="2DF31ACF" w14:textId="77777777" w:rsidR="00A25E7F" w:rsidRDefault="00A25E7F" w:rsidP="00A25E7F">
                  <w:pPr>
                    <w:pStyle w:val="NoSpacing"/>
                    <w:keepNext/>
                    <w:rPr>
                      <w:rFonts w:ascii="Arial" w:hAnsi="Arial" w:cs="Arial"/>
                      <w:szCs w:val="20"/>
                      <w:lang w:val="en-AU"/>
                    </w:rPr>
                  </w:pPr>
                </w:p>
                <w:p w14:paraId="0E0FCAE7" w14:textId="77777777" w:rsidR="00A25E7F" w:rsidRPr="003B16E4" w:rsidRDefault="00A25E7F" w:rsidP="00A25E7F">
                  <w:pPr>
                    <w:pStyle w:val="NoSpacing"/>
                    <w:keepNext/>
                    <w:rPr>
                      <w:rFonts w:ascii="Arial" w:hAnsi="Arial" w:cs="Arial"/>
                      <w:szCs w:val="20"/>
                      <w:lang w:val="en-AU"/>
                    </w:rPr>
                  </w:pPr>
                </w:p>
                <w:p w14:paraId="0EE7A948" w14:textId="77777777" w:rsidR="00A25E7F" w:rsidRPr="003B16E4" w:rsidRDefault="00A25E7F" w:rsidP="00A25E7F">
                  <w:pPr>
                    <w:pStyle w:val="NoSpacing"/>
                    <w:keepNext/>
                    <w:rPr>
                      <w:rFonts w:ascii="Arial" w:hAnsi="Arial" w:cs="Arial"/>
                      <w:szCs w:val="20"/>
                      <w:lang w:val="en-AU"/>
                    </w:rPr>
                  </w:pPr>
                  <w:r w:rsidRPr="003B16E4">
                    <w:rPr>
                      <w:rFonts w:ascii="Arial" w:hAnsi="Arial" w:cs="Arial"/>
                      <w:szCs w:val="20"/>
                      <w:lang w:val="en-AU"/>
                    </w:rPr>
                    <w:t>____________________</w:t>
                  </w:r>
                </w:p>
              </w:tc>
              <w:tc>
                <w:tcPr>
                  <w:tcW w:w="3918" w:type="dxa"/>
                </w:tcPr>
                <w:p w14:paraId="6855ECD2" w14:textId="77777777" w:rsidR="00A25E7F" w:rsidRPr="003B16E4" w:rsidRDefault="00A25E7F" w:rsidP="00A25E7F">
                  <w:pPr>
                    <w:pStyle w:val="NoSpacing"/>
                    <w:keepNext/>
                    <w:rPr>
                      <w:rFonts w:ascii="Arial" w:hAnsi="Arial" w:cs="Arial"/>
                      <w:szCs w:val="20"/>
                      <w:lang w:val="en-AU"/>
                    </w:rPr>
                  </w:pPr>
                </w:p>
                <w:p w14:paraId="436B20EF" w14:textId="77777777" w:rsidR="00A25E7F" w:rsidRDefault="00A25E7F" w:rsidP="00A25E7F">
                  <w:pPr>
                    <w:pStyle w:val="NoSpacing"/>
                    <w:keepNext/>
                    <w:rPr>
                      <w:rFonts w:ascii="Arial" w:hAnsi="Arial" w:cs="Arial"/>
                      <w:szCs w:val="20"/>
                      <w:lang w:val="en-AU"/>
                    </w:rPr>
                  </w:pPr>
                </w:p>
                <w:p w14:paraId="29BD4842" w14:textId="77777777" w:rsidR="00A25E7F" w:rsidRPr="003B16E4" w:rsidRDefault="00A25E7F" w:rsidP="00A25E7F">
                  <w:pPr>
                    <w:pStyle w:val="NoSpacing"/>
                    <w:keepNext/>
                    <w:rPr>
                      <w:rFonts w:ascii="Arial" w:hAnsi="Arial" w:cs="Arial"/>
                      <w:szCs w:val="20"/>
                      <w:lang w:val="en-AU"/>
                    </w:rPr>
                  </w:pPr>
                  <w:r w:rsidRPr="003B16E4">
                    <w:rPr>
                      <w:rFonts w:ascii="Arial" w:hAnsi="Arial" w:cs="Arial"/>
                      <w:szCs w:val="20"/>
                      <w:lang w:val="en-AU"/>
                    </w:rPr>
                    <w:t>_______________________________</w:t>
                  </w:r>
                </w:p>
              </w:tc>
            </w:tr>
            <w:tr w:rsidR="00A25E7F" w:rsidRPr="003B16E4" w14:paraId="5F744E1E" w14:textId="77777777" w:rsidTr="00A25E7F">
              <w:tc>
                <w:tcPr>
                  <w:tcW w:w="3397" w:type="dxa"/>
                  <w:hideMark/>
                </w:tcPr>
                <w:p w14:paraId="0D3FA03E" w14:textId="77777777" w:rsidR="00A25E7F" w:rsidRPr="003B16E4" w:rsidRDefault="00A25E7F" w:rsidP="00A25E7F">
                  <w:pPr>
                    <w:pStyle w:val="NoSpacing"/>
                    <w:keepNext/>
                    <w:rPr>
                      <w:rFonts w:ascii="Arial" w:hAnsi="Arial" w:cs="Arial"/>
                      <w:szCs w:val="20"/>
                      <w:lang w:val="en-AU"/>
                    </w:rPr>
                  </w:pPr>
                  <w:r w:rsidRPr="003B16E4">
                    <w:rPr>
                      <w:rFonts w:ascii="Arial" w:hAnsi="Arial" w:cs="Arial"/>
                      <w:szCs w:val="20"/>
                      <w:lang w:val="en-AU"/>
                    </w:rPr>
                    <w:t xml:space="preserve">Signature </w:t>
                  </w:r>
                  <w:r>
                    <w:rPr>
                      <w:rFonts w:ascii="Arial" w:hAnsi="Arial" w:cs="Arial"/>
                      <w:szCs w:val="20"/>
                      <w:lang w:val="en-AU"/>
                    </w:rPr>
                    <w:br/>
                  </w:r>
                  <w:r w:rsidRPr="003B16E4">
                    <w:rPr>
                      <w:rFonts w:ascii="Arial" w:hAnsi="Arial" w:cs="Arial"/>
                      <w:sz w:val="16"/>
                      <w:szCs w:val="16"/>
                      <w:lang w:val="en-AU"/>
                    </w:rPr>
                    <w:t>(applicant / authorised person)</w:t>
                  </w:r>
                </w:p>
              </w:tc>
              <w:tc>
                <w:tcPr>
                  <w:tcW w:w="2694" w:type="dxa"/>
                </w:tcPr>
                <w:p w14:paraId="5CF310CF" w14:textId="77777777" w:rsidR="00A25E7F" w:rsidRPr="003B16E4" w:rsidRDefault="00A25E7F" w:rsidP="00A25E7F">
                  <w:pPr>
                    <w:pStyle w:val="NoSpacing"/>
                    <w:keepNext/>
                    <w:rPr>
                      <w:rFonts w:ascii="Arial" w:hAnsi="Arial" w:cs="Arial"/>
                      <w:szCs w:val="20"/>
                      <w:lang w:val="en-AU"/>
                    </w:rPr>
                  </w:pPr>
                  <w:r w:rsidRPr="003B16E4">
                    <w:rPr>
                      <w:rFonts w:ascii="Arial" w:hAnsi="Arial" w:cs="Arial"/>
                      <w:szCs w:val="20"/>
                      <w:lang w:val="en-AU"/>
                    </w:rPr>
                    <w:t>Date</w:t>
                  </w:r>
                </w:p>
              </w:tc>
              <w:tc>
                <w:tcPr>
                  <w:tcW w:w="3918" w:type="dxa"/>
                  <w:hideMark/>
                </w:tcPr>
                <w:p w14:paraId="15C8B2B4" w14:textId="415D1B1D" w:rsidR="00A25E7F" w:rsidRDefault="00A25E7F" w:rsidP="00A25E7F">
                  <w:pPr>
                    <w:pStyle w:val="NoSpacing"/>
                    <w:keepNext/>
                    <w:rPr>
                      <w:rFonts w:ascii="Arial" w:hAnsi="Arial" w:cs="Arial"/>
                      <w:sz w:val="16"/>
                      <w:szCs w:val="16"/>
                      <w:lang w:val="en-AU"/>
                    </w:rPr>
                  </w:pPr>
                  <w:r w:rsidRPr="003B16E4">
                    <w:rPr>
                      <w:rFonts w:ascii="Arial" w:hAnsi="Arial" w:cs="Arial"/>
                      <w:szCs w:val="20"/>
                      <w:lang w:val="en-AU"/>
                    </w:rPr>
                    <w:t xml:space="preserve">Name and position </w:t>
                  </w:r>
                  <w:r>
                    <w:rPr>
                      <w:rFonts w:ascii="Arial" w:hAnsi="Arial" w:cs="Arial"/>
                      <w:szCs w:val="20"/>
                      <w:lang w:val="en-AU"/>
                    </w:rPr>
                    <w:br/>
                  </w:r>
                  <w:r w:rsidRPr="003B16E4">
                    <w:rPr>
                      <w:rFonts w:ascii="Arial" w:hAnsi="Arial" w:cs="Arial"/>
                      <w:sz w:val="16"/>
                      <w:szCs w:val="16"/>
                      <w:lang w:val="en-AU"/>
                    </w:rPr>
                    <w:t>(please print)</w:t>
                  </w:r>
                </w:p>
                <w:p w14:paraId="2BE5FE27" w14:textId="77777777" w:rsidR="006A147D" w:rsidRDefault="006A147D" w:rsidP="00A25E7F">
                  <w:pPr>
                    <w:pStyle w:val="NoSpacing"/>
                    <w:keepNext/>
                    <w:rPr>
                      <w:rFonts w:ascii="Arial" w:hAnsi="Arial" w:cs="Arial"/>
                      <w:sz w:val="16"/>
                      <w:szCs w:val="16"/>
                      <w:lang w:val="en-AU"/>
                    </w:rPr>
                  </w:pPr>
                </w:p>
                <w:p w14:paraId="73D8CE6E" w14:textId="35A854C4" w:rsidR="00A25E7F" w:rsidRPr="003B16E4" w:rsidRDefault="00A25E7F" w:rsidP="00A25E7F">
                  <w:pPr>
                    <w:pStyle w:val="NoSpacing"/>
                    <w:keepNext/>
                    <w:rPr>
                      <w:rFonts w:ascii="Arial" w:hAnsi="Arial" w:cs="Arial"/>
                      <w:szCs w:val="20"/>
                      <w:lang w:val="en-AU"/>
                    </w:rPr>
                  </w:pPr>
                </w:p>
              </w:tc>
            </w:tr>
          </w:tbl>
          <w:p w14:paraId="5089E24F" w14:textId="1DD71347" w:rsidR="00A25E7F" w:rsidRPr="003B16E4" w:rsidRDefault="00A25E7F" w:rsidP="00A25E7F">
            <w:pPr>
              <w:pStyle w:val="NoSpacing"/>
              <w:tabs>
                <w:tab w:val="left" w:pos="447"/>
              </w:tabs>
              <w:spacing w:before="40" w:after="40"/>
              <w:rPr>
                <w:rFonts w:ascii="Arial" w:hAnsi="Arial" w:cs="Arial"/>
                <w:szCs w:val="20"/>
              </w:rPr>
            </w:pPr>
          </w:p>
        </w:tc>
      </w:tr>
    </w:tbl>
    <w:p w14:paraId="396E3EFF" w14:textId="37949ACF" w:rsidR="00C87216" w:rsidRPr="00C87216" w:rsidRDefault="00C87216" w:rsidP="00C87216">
      <w:pPr>
        <w:pStyle w:val="Footer"/>
        <w:spacing w:line="264" w:lineRule="auto"/>
        <w:ind w:right="420"/>
        <w:rPr>
          <w:color w:val="262626" w:themeColor="text1" w:themeTint="D9"/>
          <w:sz w:val="14"/>
          <w:szCs w:val="14"/>
        </w:rPr>
      </w:pPr>
      <w:r w:rsidRPr="00C87216">
        <w:rPr>
          <w:b/>
          <w:bCs/>
          <w:color w:val="262626" w:themeColor="text1" w:themeTint="D9"/>
          <w:sz w:val="14"/>
          <w:szCs w:val="14"/>
        </w:rPr>
        <w:t>PRIVACY STATEMENT</w:t>
      </w:r>
      <w:r>
        <w:rPr>
          <w:color w:val="262626" w:themeColor="text1" w:themeTint="D9"/>
          <w:sz w:val="14"/>
          <w:szCs w:val="14"/>
        </w:rPr>
        <w:t xml:space="preserve"> - </w:t>
      </w:r>
      <w:r>
        <w:rPr>
          <w:i/>
          <w:iCs/>
          <w:spacing w:val="-2"/>
          <w:sz w:val="16"/>
          <w:szCs w:val="16"/>
          <w:lang w:eastAsia="ja-JP"/>
        </w:rPr>
        <w:t>Information collected is subject to the Right to Information Act 2009 and the Information Privacy Act 2009. The information provided may be publicly released and or provided to third parties and other government agencies—but only for the purposes for which the information is being collected. The proponent's personal information will be stored on departmental files and may be disclosed for purposes relating to the processing and assessment of the application or as authorised or required by law.</w:t>
      </w:r>
    </w:p>
    <w:sectPr w:rsidR="00C87216" w:rsidRPr="00C87216" w:rsidSect="00E9041C">
      <w:headerReference w:type="even" r:id="rId13"/>
      <w:headerReference w:type="default" r:id="rId14"/>
      <w:footerReference w:type="even" r:id="rId15"/>
      <w:footerReference w:type="default" r:id="rId16"/>
      <w:headerReference w:type="first" r:id="rId17"/>
      <w:footerReference w:type="first" r:id="rId18"/>
      <w:pgSz w:w="11900" w:h="16840"/>
      <w:pgMar w:top="1134" w:right="701" w:bottom="709" w:left="1134" w:header="851"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7291F" w14:textId="77777777" w:rsidR="00694545" w:rsidRDefault="00694545" w:rsidP="00BE17A9">
      <w:r>
        <w:separator/>
      </w:r>
    </w:p>
  </w:endnote>
  <w:endnote w:type="continuationSeparator" w:id="0">
    <w:p w14:paraId="7CDA4DA0" w14:textId="77777777" w:rsidR="00694545" w:rsidRDefault="00694545"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003EE" w14:textId="77777777" w:rsidR="00C87216" w:rsidRDefault="00C87216">
    <w:pPr>
      <w:pStyle w:val="Footer"/>
      <w:ind w:right="42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ED137" w14:textId="77777777" w:rsidR="000D5B61" w:rsidRPr="000D5B61" w:rsidRDefault="000D5B61" w:rsidP="000D5B61">
    <w:pPr>
      <w:keepNext/>
      <w:pBdr>
        <w:top w:val="single" w:sz="4" w:space="1" w:color="auto"/>
      </w:pBdr>
      <w:ind w:right="-284"/>
      <w:rPr>
        <w:rFonts w:eastAsia="MS Mincho" w:cs="Arial"/>
        <w:i/>
        <w:iCs/>
        <w:spacing w:val="-2"/>
        <w:sz w:val="16"/>
        <w:szCs w:val="16"/>
        <w:lang w:eastAsia="ja-JP"/>
      </w:rPr>
    </w:pPr>
    <w:r w:rsidRPr="000D5B61">
      <w:rPr>
        <w:rFonts w:eastAsia="MS Mincho" w:cs="Arial"/>
        <w:i/>
        <w:iCs/>
        <w:spacing w:val="-2"/>
        <w:sz w:val="16"/>
        <w:szCs w:val="16"/>
        <w:lang w:eastAsia="ja-JP"/>
      </w:rPr>
      <w:t>Information collected is subject to the Right to Information Act 2009 and the Information Privacy Act 2009. The information provided may be publicly released and or provided to third parties and other government agencies—but only for the purposes for which the information is being collected. The proponent's personal information will be stored on departmental files and may be disclosed for purposes relating to the processing and assessment of the application or as authorised or required by law.</w:t>
    </w:r>
  </w:p>
  <w:p w14:paraId="65435893" w14:textId="77777777" w:rsidR="00B15FF5" w:rsidRPr="000D5B61" w:rsidRDefault="00B15FF5" w:rsidP="00B15FF5">
    <w:pPr>
      <w:pBdr>
        <w:top w:val="single" w:sz="4" w:space="1" w:color="auto"/>
      </w:pBdr>
      <w:shd w:val="clear" w:color="auto" w:fill="FFFFFF"/>
      <w:tabs>
        <w:tab w:val="right" w:pos="9498"/>
      </w:tabs>
      <w:rPr>
        <w:i/>
        <w:iCs/>
        <w:noProof/>
        <w:sz w:val="16"/>
        <w:szCs w:val="16"/>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FBE7" w14:textId="77777777" w:rsidR="00C97F17" w:rsidRPr="00053F30" w:rsidRDefault="00C97F17"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89984" behindDoc="1" locked="0" layoutInCell="1" allowOverlap="1" wp14:anchorId="7DF7B33B" wp14:editId="22A3E276">
          <wp:simplePos x="0" y="0"/>
          <wp:positionH relativeFrom="page">
            <wp:posOffset>0</wp:posOffset>
          </wp:positionH>
          <wp:positionV relativeFrom="page">
            <wp:posOffset>9638360</wp:posOffset>
          </wp:positionV>
          <wp:extent cx="7560310" cy="105473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05820" w14:textId="77777777" w:rsidR="00694545" w:rsidRDefault="00694545" w:rsidP="00BE17A9">
      <w:r>
        <w:separator/>
      </w:r>
    </w:p>
  </w:footnote>
  <w:footnote w:type="continuationSeparator" w:id="0">
    <w:p w14:paraId="74628464" w14:textId="77777777" w:rsidR="00694545" w:rsidRDefault="00694545" w:rsidP="00BE17A9">
      <w:r>
        <w:continuationSeparator/>
      </w:r>
    </w:p>
  </w:footnote>
  <w:footnote w:id="1">
    <w:p w14:paraId="7170377A" w14:textId="77777777" w:rsidR="0099240D" w:rsidRPr="00E9041C" w:rsidRDefault="0099240D" w:rsidP="0099240D">
      <w:pPr>
        <w:pStyle w:val="FootnoteText"/>
        <w:rPr>
          <w:sz w:val="18"/>
          <w:szCs w:val="18"/>
          <w:lang w:val="en-AU"/>
        </w:rPr>
      </w:pPr>
      <w:r w:rsidRPr="00E9041C">
        <w:rPr>
          <w:rStyle w:val="FootnoteReference"/>
          <w:sz w:val="18"/>
          <w:szCs w:val="18"/>
        </w:rPr>
        <w:footnoteRef/>
      </w:r>
      <w:r w:rsidRPr="00E9041C">
        <w:rPr>
          <w:sz w:val="18"/>
          <w:szCs w:val="18"/>
        </w:rPr>
        <w:t xml:space="preserve"> </w:t>
      </w:r>
      <w:hyperlink r:id="rId1" w:history="1">
        <w:r w:rsidRPr="00E9041C">
          <w:rPr>
            <w:rStyle w:val="Hyperlink"/>
            <w:sz w:val="18"/>
            <w:szCs w:val="18"/>
          </w:rPr>
          <w:t>http://www.dsdmip.qld.gov.au/planning/planning-legislation-amendment.html</w:t>
        </w:r>
      </w:hyperlink>
      <w:r w:rsidRPr="00E9041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3CF7" w14:textId="3B38AE84" w:rsidR="000D5B61" w:rsidRPr="001207BE" w:rsidRDefault="000D5B61" w:rsidP="001207BE">
    <w:pPr>
      <w:pStyle w:val="Header"/>
      <w:ind w:right="426"/>
      <w:jc w:val="right"/>
      <w:rPr>
        <w:noProof/>
        <w:color w:val="262626" w:themeColor="text1" w:themeTint="D9"/>
        <w:sz w:val="16"/>
        <w:szCs w:val="16"/>
      </w:rPr>
    </w:pPr>
    <w:r w:rsidRPr="001207BE">
      <w:rPr>
        <w:color w:val="262626" w:themeColor="text1" w:themeTint="D9"/>
        <w:sz w:val="16"/>
        <w:szCs w:val="16"/>
      </w:rPr>
      <w:t xml:space="preserve">Licence Form 1 - Temporary Use Licence application – page </w:t>
    </w:r>
    <w:r w:rsidRPr="001207BE">
      <w:rPr>
        <w:color w:val="262626" w:themeColor="text1" w:themeTint="D9"/>
        <w:sz w:val="16"/>
        <w:szCs w:val="16"/>
      </w:rPr>
      <w:fldChar w:fldCharType="begin"/>
    </w:r>
    <w:r w:rsidRPr="001207BE">
      <w:rPr>
        <w:color w:val="262626" w:themeColor="text1" w:themeTint="D9"/>
        <w:sz w:val="16"/>
        <w:szCs w:val="16"/>
      </w:rPr>
      <w:instrText xml:space="preserve"> PAGE   \* MERGEFORMAT </w:instrText>
    </w:r>
    <w:r w:rsidRPr="001207BE">
      <w:rPr>
        <w:color w:val="262626" w:themeColor="text1" w:themeTint="D9"/>
        <w:sz w:val="16"/>
        <w:szCs w:val="16"/>
      </w:rPr>
      <w:fldChar w:fldCharType="separate"/>
    </w:r>
    <w:r w:rsidRPr="001207BE">
      <w:rPr>
        <w:noProof/>
        <w:color w:val="262626" w:themeColor="text1" w:themeTint="D9"/>
        <w:sz w:val="16"/>
        <w:szCs w:val="16"/>
      </w:rPr>
      <w:t>1</w:t>
    </w:r>
    <w:r w:rsidRPr="001207BE">
      <w:rPr>
        <w:noProof/>
        <w:color w:val="262626" w:themeColor="text1" w:themeTint="D9"/>
        <w:sz w:val="16"/>
        <w:szCs w:val="16"/>
      </w:rPr>
      <w:fldChar w:fldCharType="end"/>
    </w:r>
  </w:p>
  <w:p w14:paraId="78F08C42" w14:textId="77777777" w:rsidR="001207BE" w:rsidRPr="001207BE" w:rsidRDefault="001207BE" w:rsidP="001207BE">
    <w:pPr>
      <w:pStyle w:val="Footer"/>
      <w:ind w:right="420"/>
      <w:jc w:val="right"/>
      <w:rPr>
        <w:color w:val="262626" w:themeColor="text1" w:themeTint="D9"/>
        <w:sz w:val="16"/>
        <w:szCs w:val="16"/>
      </w:rPr>
    </w:pPr>
    <w:r w:rsidRPr="001207BE">
      <w:rPr>
        <w:color w:val="262626" w:themeColor="text1" w:themeTint="D9"/>
        <w:sz w:val="16"/>
        <w:szCs w:val="16"/>
      </w:rPr>
      <w:t>V 1.0 – 23 March 2020</w:t>
    </w:r>
  </w:p>
  <w:p w14:paraId="088BDED7" w14:textId="77777777" w:rsidR="001207BE" w:rsidRPr="000D5B61" w:rsidRDefault="001207BE" w:rsidP="001207BE">
    <w:pPr>
      <w:pStyle w:val="Header"/>
      <w:ind w:right="426"/>
      <w:jc w:val="right"/>
      <w:rPr>
        <w:i/>
        <w:i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96DFD" w14:textId="77777777" w:rsidR="000D5B61" w:rsidRPr="000D5B61" w:rsidRDefault="000D5B61" w:rsidP="000D5B61">
    <w:pPr>
      <w:pStyle w:val="Header"/>
      <w:jc w:val="right"/>
      <w:rPr>
        <w:i/>
        <w:iCs/>
        <w:sz w:val="16"/>
        <w:szCs w:val="16"/>
      </w:rPr>
    </w:pPr>
    <w:r>
      <w:rPr>
        <w:i/>
        <w:iCs/>
        <w:sz w:val="16"/>
        <w:szCs w:val="16"/>
      </w:rPr>
      <w:t xml:space="preserve">Licence Form 1 - </w:t>
    </w:r>
    <w:r w:rsidRPr="000D5B61">
      <w:rPr>
        <w:i/>
        <w:iCs/>
        <w:sz w:val="16"/>
        <w:szCs w:val="16"/>
      </w:rPr>
      <w:t xml:space="preserve">Temporary Use Licence </w:t>
    </w:r>
    <w:r>
      <w:rPr>
        <w:i/>
        <w:iCs/>
        <w:sz w:val="16"/>
        <w:szCs w:val="16"/>
      </w:rPr>
      <w:t xml:space="preserve">application </w:t>
    </w:r>
    <w:r w:rsidRPr="000D5B61">
      <w:rPr>
        <w:i/>
        <w:iCs/>
        <w:sz w:val="16"/>
        <w:szCs w:val="16"/>
      </w:rPr>
      <w:t xml:space="preserve">– page </w:t>
    </w:r>
    <w:r w:rsidRPr="000D5B61">
      <w:rPr>
        <w:i/>
        <w:iCs/>
        <w:sz w:val="16"/>
        <w:szCs w:val="16"/>
      </w:rPr>
      <w:fldChar w:fldCharType="begin"/>
    </w:r>
    <w:r w:rsidRPr="000D5B61">
      <w:rPr>
        <w:i/>
        <w:iCs/>
        <w:sz w:val="16"/>
        <w:szCs w:val="16"/>
      </w:rPr>
      <w:instrText xml:space="preserve"> PAGE   \* MERGEFORMAT </w:instrText>
    </w:r>
    <w:r w:rsidRPr="000D5B61">
      <w:rPr>
        <w:i/>
        <w:iCs/>
        <w:sz w:val="16"/>
        <w:szCs w:val="16"/>
      </w:rPr>
      <w:fldChar w:fldCharType="separate"/>
    </w:r>
    <w:r>
      <w:rPr>
        <w:i/>
        <w:iCs/>
        <w:sz w:val="16"/>
        <w:szCs w:val="16"/>
      </w:rPr>
      <w:t>2</w:t>
    </w:r>
    <w:r w:rsidRPr="000D5B61">
      <w:rPr>
        <w:i/>
        <w:iCs/>
        <w:noProof/>
        <w:sz w:val="16"/>
        <w:szCs w:val="16"/>
      </w:rPr>
      <w:fldChar w:fldCharType="end"/>
    </w:r>
  </w:p>
  <w:p w14:paraId="7C3350C8" w14:textId="77777777" w:rsidR="000D5B61" w:rsidRPr="000D5B61" w:rsidRDefault="000D5B61" w:rsidP="000D5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FF35B" w14:textId="77777777" w:rsidR="00C97F17" w:rsidRDefault="00C97F17">
    <w:pPr>
      <w:pStyle w:val="Header"/>
    </w:pPr>
    <w:r>
      <w:rPr>
        <w:noProof/>
      </w:rPr>
      <w:drawing>
        <wp:anchor distT="0" distB="0" distL="114300" distR="114300" simplePos="0" relativeHeight="251702272" behindDoc="1" locked="0" layoutInCell="1" allowOverlap="1" wp14:anchorId="5C281EA5" wp14:editId="0A2C8818">
          <wp:simplePos x="0" y="0"/>
          <wp:positionH relativeFrom="page">
            <wp:posOffset>0</wp:posOffset>
          </wp:positionH>
          <wp:positionV relativeFrom="page">
            <wp:posOffset>294005</wp:posOffset>
          </wp:positionV>
          <wp:extent cx="7560310" cy="619125"/>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72576" behindDoc="1" locked="0" layoutInCell="1" allowOverlap="1" wp14:anchorId="696DC6A0" wp14:editId="3369D406">
          <wp:simplePos x="0" y="0"/>
          <wp:positionH relativeFrom="column">
            <wp:posOffset>6923405</wp:posOffset>
          </wp:positionH>
          <wp:positionV relativeFrom="paragraph">
            <wp:posOffset>-238760</wp:posOffset>
          </wp:positionV>
          <wp:extent cx="7658100" cy="10832465"/>
          <wp:effectExtent l="0" t="0" r="1270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27D3B"/>
    <w:multiLevelType w:val="hybridMultilevel"/>
    <w:tmpl w:val="99CC9F58"/>
    <w:lvl w:ilvl="0" w:tplc="77961A1A">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2"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EFA37D2"/>
    <w:multiLevelType w:val="hybridMultilevel"/>
    <w:tmpl w:val="6C848CC0"/>
    <w:lvl w:ilvl="0" w:tplc="0C090001">
      <w:start w:val="1"/>
      <w:numFmt w:val="bullet"/>
      <w:lvlText w:val=""/>
      <w:lvlJc w:val="left"/>
      <w:pPr>
        <w:ind w:left="-351" w:hanging="360"/>
      </w:pPr>
      <w:rPr>
        <w:rFonts w:ascii="Symbol" w:hAnsi="Symbol" w:hint="default"/>
      </w:rPr>
    </w:lvl>
    <w:lvl w:ilvl="1" w:tplc="0C090003" w:tentative="1">
      <w:start w:val="1"/>
      <w:numFmt w:val="bullet"/>
      <w:lvlText w:val="o"/>
      <w:lvlJc w:val="left"/>
      <w:pPr>
        <w:ind w:left="369" w:hanging="360"/>
      </w:pPr>
      <w:rPr>
        <w:rFonts w:ascii="Courier New" w:hAnsi="Courier New" w:cs="Courier New" w:hint="default"/>
      </w:rPr>
    </w:lvl>
    <w:lvl w:ilvl="2" w:tplc="0C090005" w:tentative="1">
      <w:start w:val="1"/>
      <w:numFmt w:val="bullet"/>
      <w:lvlText w:val=""/>
      <w:lvlJc w:val="left"/>
      <w:pPr>
        <w:ind w:left="1089" w:hanging="360"/>
      </w:pPr>
      <w:rPr>
        <w:rFonts w:ascii="Wingdings" w:hAnsi="Wingdings" w:hint="default"/>
      </w:rPr>
    </w:lvl>
    <w:lvl w:ilvl="3" w:tplc="0C090001" w:tentative="1">
      <w:start w:val="1"/>
      <w:numFmt w:val="bullet"/>
      <w:lvlText w:val=""/>
      <w:lvlJc w:val="left"/>
      <w:pPr>
        <w:ind w:left="1809" w:hanging="360"/>
      </w:pPr>
      <w:rPr>
        <w:rFonts w:ascii="Symbol" w:hAnsi="Symbol" w:hint="default"/>
      </w:rPr>
    </w:lvl>
    <w:lvl w:ilvl="4" w:tplc="0C090003" w:tentative="1">
      <w:start w:val="1"/>
      <w:numFmt w:val="bullet"/>
      <w:lvlText w:val="o"/>
      <w:lvlJc w:val="left"/>
      <w:pPr>
        <w:ind w:left="2529" w:hanging="360"/>
      </w:pPr>
      <w:rPr>
        <w:rFonts w:ascii="Courier New" w:hAnsi="Courier New" w:cs="Courier New" w:hint="default"/>
      </w:rPr>
    </w:lvl>
    <w:lvl w:ilvl="5" w:tplc="0C090005" w:tentative="1">
      <w:start w:val="1"/>
      <w:numFmt w:val="bullet"/>
      <w:lvlText w:val=""/>
      <w:lvlJc w:val="left"/>
      <w:pPr>
        <w:ind w:left="3249" w:hanging="360"/>
      </w:pPr>
      <w:rPr>
        <w:rFonts w:ascii="Wingdings" w:hAnsi="Wingdings" w:hint="default"/>
      </w:rPr>
    </w:lvl>
    <w:lvl w:ilvl="6" w:tplc="0C090001" w:tentative="1">
      <w:start w:val="1"/>
      <w:numFmt w:val="bullet"/>
      <w:lvlText w:val=""/>
      <w:lvlJc w:val="left"/>
      <w:pPr>
        <w:ind w:left="3969" w:hanging="360"/>
      </w:pPr>
      <w:rPr>
        <w:rFonts w:ascii="Symbol" w:hAnsi="Symbol" w:hint="default"/>
      </w:rPr>
    </w:lvl>
    <w:lvl w:ilvl="7" w:tplc="0C090003" w:tentative="1">
      <w:start w:val="1"/>
      <w:numFmt w:val="bullet"/>
      <w:lvlText w:val="o"/>
      <w:lvlJc w:val="left"/>
      <w:pPr>
        <w:ind w:left="4689" w:hanging="360"/>
      </w:pPr>
      <w:rPr>
        <w:rFonts w:ascii="Courier New" w:hAnsi="Courier New" w:cs="Courier New" w:hint="default"/>
      </w:rPr>
    </w:lvl>
    <w:lvl w:ilvl="8" w:tplc="0C090005" w:tentative="1">
      <w:start w:val="1"/>
      <w:numFmt w:val="bullet"/>
      <w:lvlText w:val=""/>
      <w:lvlJc w:val="left"/>
      <w:pPr>
        <w:ind w:left="5409" w:hanging="360"/>
      </w:pPr>
      <w:rPr>
        <w:rFonts w:ascii="Wingdings" w:hAnsi="Wingdings" w:hint="default"/>
      </w:rPr>
    </w:lvl>
  </w:abstractNum>
  <w:abstractNum w:abstractNumId="6" w15:restartNumberingAfterBreak="0">
    <w:nsid w:val="0FC11364"/>
    <w:multiLevelType w:val="hybridMultilevel"/>
    <w:tmpl w:val="761CA65C"/>
    <w:lvl w:ilvl="0" w:tplc="A0D4827C">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0FD75FD5"/>
    <w:multiLevelType w:val="hybridMultilevel"/>
    <w:tmpl w:val="AC7CABE8"/>
    <w:lvl w:ilvl="0" w:tplc="46BE5600">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82B711E"/>
    <w:multiLevelType w:val="hybridMultilevel"/>
    <w:tmpl w:val="432083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3D7232"/>
    <w:multiLevelType w:val="hybridMultilevel"/>
    <w:tmpl w:val="332EB516"/>
    <w:lvl w:ilvl="0" w:tplc="0C090001">
      <w:start w:val="1"/>
      <w:numFmt w:val="bullet"/>
      <w:lvlText w:val=""/>
      <w:lvlJc w:val="left"/>
      <w:pPr>
        <w:ind w:left="-165" w:hanging="360"/>
      </w:pPr>
      <w:rPr>
        <w:rFonts w:ascii="Symbol" w:hAnsi="Symbol" w:hint="default"/>
      </w:rPr>
    </w:lvl>
    <w:lvl w:ilvl="1" w:tplc="0C090003">
      <w:start w:val="1"/>
      <w:numFmt w:val="bullet"/>
      <w:lvlText w:val="o"/>
      <w:lvlJc w:val="left"/>
      <w:pPr>
        <w:ind w:left="555" w:hanging="360"/>
      </w:pPr>
      <w:rPr>
        <w:rFonts w:ascii="Courier New" w:hAnsi="Courier New" w:cs="Courier New" w:hint="default"/>
      </w:rPr>
    </w:lvl>
    <w:lvl w:ilvl="2" w:tplc="0C090005">
      <w:start w:val="1"/>
      <w:numFmt w:val="bullet"/>
      <w:lvlText w:val=""/>
      <w:lvlJc w:val="left"/>
      <w:pPr>
        <w:ind w:left="1275" w:hanging="360"/>
      </w:pPr>
      <w:rPr>
        <w:rFonts w:ascii="Wingdings" w:hAnsi="Wingdings" w:hint="default"/>
      </w:rPr>
    </w:lvl>
    <w:lvl w:ilvl="3" w:tplc="0C090001">
      <w:start w:val="1"/>
      <w:numFmt w:val="bullet"/>
      <w:lvlText w:val=""/>
      <w:lvlJc w:val="left"/>
      <w:pPr>
        <w:ind w:left="1995" w:hanging="360"/>
      </w:pPr>
      <w:rPr>
        <w:rFonts w:ascii="Symbol" w:hAnsi="Symbol" w:hint="default"/>
      </w:rPr>
    </w:lvl>
    <w:lvl w:ilvl="4" w:tplc="0C090003">
      <w:start w:val="1"/>
      <w:numFmt w:val="bullet"/>
      <w:lvlText w:val="o"/>
      <w:lvlJc w:val="left"/>
      <w:pPr>
        <w:ind w:left="2715" w:hanging="360"/>
      </w:pPr>
      <w:rPr>
        <w:rFonts w:ascii="Courier New" w:hAnsi="Courier New" w:cs="Courier New" w:hint="default"/>
      </w:rPr>
    </w:lvl>
    <w:lvl w:ilvl="5" w:tplc="0C090005">
      <w:start w:val="1"/>
      <w:numFmt w:val="bullet"/>
      <w:lvlText w:val=""/>
      <w:lvlJc w:val="left"/>
      <w:pPr>
        <w:ind w:left="3435" w:hanging="360"/>
      </w:pPr>
      <w:rPr>
        <w:rFonts w:ascii="Wingdings" w:hAnsi="Wingdings" w:hint="default"/>
      </w:rPr>
    </w:lvl>
    <w:lvl w:ilvl="6" w:tplc="0C090001">
      <w:start w:val="1"/>
      <w:numFmt w:val="bullet"/>
      <w:lvlText w:val=""/>
      <w:lvlJc w:val="left"/>
      <w:pPr>
        <w:ind w:left="4155" w:hanging="360"/>
      </w:pPr>
      <w:rPr>
        <w:rFonts w:ascii="Symbol" w:hAnsi="Symbol" w:hint="default"/>
      </w:rPr>
    </w:lvl>
    <w:lvl w:ilvl="7" w:tplc="0C090003">
      <w:start w:val="1"/>
      <w:numFmt w:val="bullet"/>
      <w:lvlText w:val="o"/>
      <w:lvlJc w:val="left"/>
      <w:pPr>
        <w:ind w:left="4875" w:hanging="360"/>
      </w:pPr>
      <w:rPr>
        <w:rFonts w:ascii="Courier New" w:hAnsi="Courier New" w:cs="Courier New" w:hint="default"/>
      </w:rPr>
    </w:lvl>
    <w:lvl w:ilvl="8" w:tplc="0C090005">
      <w:start w:val="1"/>
      <w:numFmt w:val="bullet"/>
      <w:lvlText w:val=""/>
      <w:lvlJc w:val="left"/>
      <w:pPr>
        <w:ind w:left="5595" w:hanging="360"/>
      </w:pPr>
      <w:rPr>
        <w:rFonts w:ascii="Wingdings" w:hAnsi="Wingdings" w:hint="default"/>
      </w:rPr>
    </w:lvl>
  </w:abstractNum>
  <w:abstractNum w:abstractNumId="16"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CA62A4"/>
    <w:multiLevelType w:val="hybridMultilevel"/>
    <w:tmpl w:val="AC7CABE8"/>
    <w:lvl w:ilvl="0" w:tplc="46BE56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41" w15:restartNumberingAfterBreak="0">
    <w:nsid w:val="5CD77803"/>
    <w:multiLevelType w:val="hybridMultilevel"/>
    <w:tmpl w:val="C1C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44"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6" w15:restartNumberingAfterBreak="0">
    <w:nsid w:val="62D37849"/>
    <w:multiLevelType w:val="multilevel"/>
    <w:tmpl w:val="220CA1B0"/>
    <w:lvl w:ilvl="0">
      <w:start w:val="2"/>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5"/>
  </w:num>
  <w:num w:numId="2">
    <w:abstractNumId w:val="43"/>
  </w:num>
  <w:num w:numId="3">
    <w:abstractNumId w:val="8"/>
  </w:num>
  <w:num w:numId="4">
    <w:abstractNumId w:val="26"/>
  </w:num>
  <w:num w:numId="5">
    <w:abstractNumId w:val="42"/>
  </w:num>
  <w:num w:numId="6">
    <w:abstractNumId w:val="20"/>
  </w:num>
  <w:num w:numId="7">
    <w:abstractNumId w:val="51"/>
  </w:num>
  <w:num w:numId="8">
    <w:abstractNumId w:val="3"/>
  </w:num>
  <w:num w:numId="9">
    <w:abstractNumId w:val="21"/>
  </w:num>
  <w:num w:numId="10">
    <w:abstractNumId w:val="39"/>
  </w:num>
  <w:num w:numId="11">
    <w:abstractNumId w:val="14"/>
  </w:num>
  <w:num w:numId="12">
    <w:abstractNumId w:val="25"/>
  </w:num>
  <w:num w:numId="13">
    <w:abstractNumId w:val="49"/>
  </w:num>
  <w:num w:numId="14">
    <w:abstractNumId w:val="27"/>
  </w:num>
  <w:num w:numId="15">
    <w:abstractNumId w:val="2"/>
  </w:num>
  <w:num w:numId="16">
    <w:abstractNumId w:val="31"/>
  </w:num>
  <w:num w:numId="17">
    <w:abstractNumId w:val="54"/>
  </w:num>
  <w:num w:numId="18">
    <w:abstractNumId w:val="30"/>
  </w:num>
  <w:num w:numId="19">
    <w:abstractNumId w:val="12"/>
  </w:num>
  <w:num w:numId="20">
    <w:abstractNumId w:val="4"/>
  </w:num>
  <w:num w:numId="21">
    <w:abstractNumId w:val="10"/>
  </w:num>
  <w:num w:numId="22">
    <w:abstractNumId w:val="29"/>
  </w:num>
  <w:num w:numId="23">
    <w:abstractNumId w:val="18"/>
  </w:num>
  <w:num w:numId="24">
    <w:abstractNumId w:val="44"/>
  </w:num>
  <w:num w:numId="25">
    <w:abstractNumId w:val="37"/>
  </w:num>
  <w:num w:numId="26">
    <w:abstractNumId w:val="13"/>
  </w:num>
  <w:num w:numId="27">
    <w:abstractNumId w:val="55"/>
  </w:num>
  <w:num w:numId="28">
    <w:abstractNumId w:val="52"/>
  </w:num>
  <w:num w:numId="29">
    <w:abstractNumId w:val="47"/>
  </w:num>
  <w:num w:numId="30">
    <w:abstractNumId w:val="22"/>
  </w:num>
  <w:num w:numId="31">
    <w:abstractNumId w:val="53"/>
  </w:num>
  <w:num w:numId="32">
    <w:abstractNumId w:val="38"/>
  </w:num>
  <w:num w:numId="33">
    <w:abstractNumId w:val="9"/>
  </w:num>
  <w:num w:numId="34">
    <w:abstractNumId w:val="36"/>
  </w:num>
  <w:num w:numId="35">
    <w:abstractNumId w:val="17"/>
  </w:num>
  <w:num w:numId="36">
    <w:abstractNumId w:val="24"/>
  </w:num>
  <w:num w:numId="37">
    <w:abstractNumId w:val="40"/>
  </w:num>
  <w:num w:numId="38">
    <w:abstractNumId w:val="19"/>
  </w:num>
  <w:num w:numId="39">
    <w:abstractNumId w:val="0"/>
  </w:num>
  <w:num w:numId="40">
    <w:abstractNumId w:val="28"/>
  </w:num>
  <w:num w:numId="41">
    <w:abstractNumId w:val="23"/>
  </w:num>
  <w:num w:numId="42">
    <w:abstractNumId w:val="33"/>
  </w:num>
  <w:num w:numId="43">
    <w:abstractNumId w:val="32"/>
  </w:num>
  <w:num w:numId="44">
    <w:abstractNumId w:val="16"/>
  </w:num>
  <w:num w:numId="45">
    <w:abstractNumId w:val="35"/>
  </w:num>
  <w:num w:numId="46">
    <w:abstractNumId w:val="50"/>
  </w:num>
  <w:num w:numId="47">
    <w:abstractNumId w:val="46"/>
  </w:num>
  <w:num w:numId="48">
    <w:abstractNumId w:val="1"/>
  </w:num>
  <w:num w:numId="49">
    <w:abstractNumId w:val="48"/>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num>
  <w:num w:numId="52">
    <w:abstractNumId w:val="6"/>
  </w:num>
  <w:num w:numId="53">
    <w:abstractNumId w:val="7"/>
  </w:num>
  <w:num w:numId="54">
    <w:abstractNumId w:val="11"/>
  </w:num>
  <w:num w:numId="55">
    <w:abstractNumId w:val="41"/>
  </w:num>
  <w:num w:numId="56">
    <w:abstractNumId w:val="15"/>
  </w:num>
  <w:num w:numId="57">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03"/>
    <w:rsid w:val="00000C75"/>
    <w:rsid w:val="0000492E"/>
    <w:rsid w:val="000119DF"/>
    <w:rsid w:val="00021A03"/>
    <w:rsid w:val="00024B1B"/>
    <w:rsid w:val="00031121"/>
    <w:rsid w:val="00035B21"/>
    <w:rsid w:val="00040CBF"/>
    <w:rsid w:val="00053F30"/>
    <w:rsid w:val="000624B7"/>
    <w:rsid w:val="00063A6A"/>
    <w:rsid w:val="00070EE7"/>
    <w:rsid w:val="00085638"/>
    <w:rsid w:val="00093BCF"/>
    <w:rsid w:val="000B5C8B"/>
    <w:rsid w:val="000C42DE"/>
    <w:rsid w:val="000D2105"/>
    <w:rsid w:val="000D455C"/>
    <w:rsid w:val="000D5B61"/>
    <w:rsid w:val="000D6220"/>
    <w:rsid w:val="000E2351"/>
    <w:rsid w:val="000F25BE"/>
    <w:rsid w:val="0010473C"/>
    <w:rsid w:val="001207BE"/>
    <w:rsid w:val="00122D56"/>
    <w:rsid w:val="00125BDD"/>
    <w:rsid w:val="00142664"/>
    <w:rsid w:val="00151344"/>
    <w:rsid w:val="001540E6"/>
    <w:rsid w:val="001548BC"/>
    <w:rsid w:val="001A15E0"/>
    <w:rsid w:val="001A16A9"/>
    <w:rsid w:val="001B53DE"/>
    <w:rsid w:val="001B6F3E"/>
    <w:rsid w:val="001C19F7"/>
    <w:rsid w:val="001C2B9A"/>
    <w:rsid w:val="001D4291"/>
    <w:rsid w:val="001D5164"/>
    <w:rsid w:val="001D7380"/>
    <w:rsid w:val="001E289B"/>
    <w:rsid w:val="001E4F8D"/>
    <w:rsid w:val="001F3756"/>
    <w:rsid w:val="00202758"/>
    <w:rsid w:val="00204959"/>
    <w:rsid w:val="002104DD"/>
    <w:rsid w:val="0022627F"/>
    <w:rsid w:val="00235E04"/>
    <w:rsid w:val="00251E4F"/>
    <w:rsid w:val="0026169B"/>
    <w:rsid w:val="00264786"/>
    <w:rsid w:val="00274D06"/>
    <w:rsid w:val="002762A8"/>
    <w:rsid w:val="00276A1C"/>
    <w:rsid w:val="002843CE"/>
    <w:rsid w:val="0029189D"/>
    <w:rsid w:val="002A1DC4"/>
    <w:rsid w:val="002B3A31"/>
    <w:rsid w:val="002C700B"/>
    <w:rsid w:val="002D3DEA"/>
    <w:rsid w:val="002D4365"/>
    <w:rsid w:val="002E7ACB"/>
    <w:rsid w:val="002F6D2F"/>
    <w:rsid w:val="00301D07"/>
    <w:rsid w:val="00315B9B"/>
    <w:rsid w:val="0032174D"/>
    <w:rsid w:val="0032275A"/>
    <w:rsid w:val="00323EFB"/>
    <w:rsid w:val="00327D66"/>
    <w:rsid w:val="00343746"/>
    <w:rsid w:val="00344F47"/>
    <w:rsid w:val="00351727"/>
    <w:rsid w:val="00357572"/>
    <w:rsid w:val="00362626"/>
    <w:rsid w:val="00383D4D"/>
    <w:rsid w:val="00387495"/>
    <w:rsid w:val="003B16E4"/>
    <w:rsid w:val="003B5099"/>
    <w:rsid w:val="003B7C2C"/>
    <w:rsid w:val="003D0C85"/>
    <w:rsid w:val="003D0E8A"/>
    <w:rsid w:val="003D1878"/>
    <w:rsid w:val="003D7F5D"/>
    <w:rsid w:val="003E0930"/>
    <w:rsid w:val="003E390D"/>
    <w:rsid w:val="003F2E4C"/>
    <w:rsid w:val="003F3E35"/>
    <w:rsid w:val="0040795D"/>
    <w:rsid w:val="0041612F"/>
    <w:rsid w:val="00416C55"/>
    <w:rsid w:val="0042303C"/>
    <w:rsid w:val="004279CB"/>
    <w:rsid w:val="0043796F"/>
    <w:rsid w:val="00453DDA"/>
    <w:rsid w:val="00456834"/>
    <w:rsid w:val="00457F07"/>
    <w:rsid w:val="0046427E"/>
    <w:rsid w:val="00465785"/>
    <w:rsid w:val="00474AC2"/>
    <w:rsid w:val="00474B24"/>
    <w:rsid w:val="004801AF"/>
    <w:rsid w:val="00493DF7"/>
    <w:rsid w:val="004A1615"/>
    <w:rsid w:val="004C006C"/>
    <w:rsid w:val="00511FCB"/>
    <w:rsid w:val="005307DF"/>
    <w:rsid w:val="0053733A"/>
    <w:rsid w:val="00561242"/>
    <w:rsid w:val="00567431"/>
    <w:rsid w:val="00573E32"/>
    <w:rsid w:val="00577B7F"/>
    <w:rsid w:val="00595897"/>
    <w:rsid w:val="005971C7"/>
    <w:rsid w:val="005972B8"/>
    <w:rsid w:val="005A00F8"/>
    <w:rsid w:val="005A553E"/>
    <w:rsid w:val="005B309A"/>
    <w:rsid w:val="005B5BF8"/>
    <w:rsid w:val="005E04C1"/>
    <w:rsid w:val="005E110F"/>
    <w:rsid w:val="005E177F"/>
    <w:rsid w:val="005E409C"/>
    <w:rsid w:val="006006E9"/>
    <w:rsid w:val="0060388F"/>
    <w:rsid w:val="00610241"/>
    <w:rsid w:val="0061314A"/>
    <w:rsid w:val="0061609A"/>
    <w:rsid w:val="00623E5A"/>
    <w:rsid w:val="00645CBA"/>
    <w:rsid w:val="006638FF"/>
    <w:rsid w:val="00664231"/>
    <w:rsid w:val="00671A20"/>
    <w:rsid w:val="00674495"/>
    <w:rsid w:val="00676564"/>
    <w:rsid w:val="006803EC"/>
    <w:rsid w:val="00694545"/>
    <w:rsid w:val="00696ED2"/>
    <w:rsid w:val="006A147D"/>
    <w:rsid w:val="006A21CC"/>
    <w:rsid w:val="006B1C82"/>
    <w:rsid w:val="006B44F4"/>
    <w:rsid w:val="006B6A7B"/>
    <w:rsid w:val="006B782C"/>
    <w:rsid w:val="006C5A5B"/>
    <w:rsid w:val="006D64E6"/>
    <w:rsid w:val="006E2577"/>
    <w:rsid w:val="006E3867"/>
    <w:rsid w:val="006E39C2"/>
    <w:rsid w:val="006E5AF0"/>
    <w:rsid w:val="006F6D9A"/>
    <w:rsid w:val="00711CEC"/>
    <w:rsid w:val="00713670"/>
    <w:rsid w:val="00714CC0"/>
    <w:rsid w:val="00726C8B"/>
    <w:rsid w:val="0073198F"/>
    <w:rsid w:val="00732A3F"/>
    <w:rsid w:val="00734B98"/>
    <w:rsid w:val="00743092"/>
    <w:rsid w:val="00775FE5"/>
    <w:rsid w:val="007946C5"/>
    <w:rsid w:val="007A1915"/>
    <w:rsid w:val="007A37E2"/>
    <w:rsid w:val="007A5C5D"/>
    <w:rsid w:val="007A7F02"/>
    <w:rsid w:val="007C7983"/>
    <w:rsid w:val="007F56FF"/>
    <w:rsid w:val="00805FA2"/>
    <w:rsid w:val="00812F5A"/>
    <w:rsid w:val="00814AA8"/>
    <w:rsid w:val="00816EEE"/>
    <w:rsid w:val="00817813"/>
    <w:rsid w:val="00831C54"/>
    <w:rsid w:val="008443F5"/>
    <w:rsid w:val="00847FCC"/>
    <w:rsid w:val="00857361"/>
    <w:rsid w:val="00862279"/>
    <w:rsid w:val="00873844"/>
    <w:rsid w:val="008818E8"/>
    <w:rsid w:val="008824B5"/>
    <w:rsid w:val="0088510E"/>
    <w:rsid w:val="008946FD"/>
    <w:rsid w:val="0089646C"/>
    <w:rsid w:val="008A580A"/>
    <w:rsid w:val="008B1F6C"/>
    <w:rsid w:val="008C7FC4"/>
    <w:rsid w:val="008D14AA"/>
    <w:rsid w:val="008E2970"/>
    <w:rsid w:val="008E762B"/>
    <w:rsid w:val="00902EFB"/>
    <w:rsid w:val="00904167"/>
    <w:rsid w:val="00904DA3"/>
    <w:rsid w:val="009064E2"/>
    <w:rsid w:val="0091198A"/>
    <w:rsid w:val="0091371D"/>
    <w:rsid w:val="00931083"/>
    <w:rsid w:val="00944149"/>
    <w:rsid w:val="0096355C"/>
    <w:rsid w:val="00967A30"/>
    <w:rsid w:val="00967CB5"/>
    <w:rsid w:val="00973455"/>
    <w:rsid w:val="00980EC7"/>
    <w:rsid w:val="009852E3"/>
    <w:rsid w:val="009903F6"/>
    <w:rsid w:val="0099097E"/>
    <w:rsid w:val="0099240D"/>
    <w:rsid w:val="0099294A"/>
    <w:rsid w:val="0099531A"/>
    <w:rsid w:val="009A1F49"/>
    <w:rsid w:val="009A7E67"/>
    <w:rsid w:val="009B0072"/>
    <w:rsid w:val="009B491C"/>
    <w:rsid w:val="009F2978"/>
    <w:rsid w:val="009F67C0"/>
    <w:rsid w:val="009F6CAE"/>
    <w:rsid w:val="00A131FC"/>
    <w:rsid w:val="00A177C0"/>
    <w:rsid w:val="00A232B2"/>
    <w:rsid w:val="00A237A8"/>
    <w:rsid w:val="00A25E7F"/>
    <w:rsid w:val="00A32B07"/>
    <w:rsid w:val="00A35AC3"/>
    <w:rsid w:val="00A35FCF"/>
    <w:rsid w:val="00A41F09"/>
    <w:rsid w:val="00A455A0"/>
    <w:rsid w:val="00A546AB"/>
    <w:rsid w:val="00A55121"/>
    <w:rsid w:val="00A5719E"/>
    <w:rsid w:val="00A66E05"/>
    <w:rsid w:val="00A700CF"/>
    <w:rsid w:val="00AB119E"/>
    <w:rsid w:val="00AC3398"/>
    <w:rsid w:val="00AD59D7"/>
    <w:rsid w:val="00AE3A07"/>
    <w:rsid w:val="00AF6F7B"/>
    <w:rsid w:val="00B15FF5"/>
    <w:rsid w:val="00B17DCB"/>
    <w:rsid w:val="00B231E1"/>
    <w:rsid w:val="00B2560C"/>
    <w:rsid w:val="00B25FBA"/>
    <w:rsid w:val="00B43A50"/>
    <w:rsid w:val="00B72E71"/>
    <w:rsid w:val="00B75716"/>
    <w:rsid w:val="00B87B04"/>
    <w:rsid w:val="00B950A4"/>
    <w:rsid w:val="00BA4DDB"/>
    <w:rsid w:val="00BA63E9"/>
    <w:rsid w:val="00BC2C49"/>
    <w:rsid w:val="00BC7411"/>
    <w:rsid w:val="00BD0E92"/>
    <w:rsid w:val="00BD266B"/>
    <w:rsid w:val="00BD41B8"/>
    <w:rsid w:val="00BD67EA"/>
    <w:rsid w:val="00BE0CC9"/>
    <w:rsid w:val="00BE17A9"/>
    <w:rsid w:val="00BE6D8A"/>
    <w:rsid w:val="00BF0A8F"/>
    <w:rsid w:val="00BF2E3E"/>
    <w:rsid w:val="00BF5811"/>
    <w:rsid w:val="00C031E4"/>
    <w:rsid w:val="00C14526"/>
    <w:rsid w:val="00C21F33"/>
    <w:rsid w:val="00C26A5C"/>
    <w:rsid w:val="00C45B36"/>
    <w:rsid w:val="00C50366"/>
    <w:rsid w:val="00C55441"/>
    <w:rsid w:val="00C6227B"/>
    <w:rsid w:val="00C65B13"/>
    <w:rsid w:val="00C66B36"/>
    <w:rsid w:val="00C730F7"/>
    <w:rsid w:val="00C87216"/>
    <w:rsid w:val="00C97439"/>
    <w:rsid w:val="00C97F17"/>
    <w:rsid w:val="00CA7503"/>
    <w:rsid w:val="00CB1C8F"/>
    <w:rsid w:val="00CB4F6B"/>
    <w:rsid w:val="00CC50E2"/>
    <w:rsid w:val="00CE7020"/>
    <w:rsid w:val="00D040AD"/>
    <w:rsid w:val="00D13FAB"/>
    <w:rsid w:val="00D17B64"/>
    <w:rsid w:val="00D205CE"/>
    <w:rsid w:val="00D234C9"/>
    <w:rsid w:val="00D24577"/>
    <w:rsid w:val="00D349D0"/>
    <w:rsid w:val="00D4357E"/>
    <w:rsid w:val="00D45E16"/>
    <w:rsid w:val="00D46283"/>
    <w:rsid w:val="00D50124"/>
    <w:rsid w:val="00D716AE"/>
    <w:rsid w:val="00D734BA"/>
    <w:rsid w:val="00D93442"/>
    <w:rsid w:val="00DA2702"/>
    <w:rsid w:val="00DC005A"/>
    <w:rsid w:val="00DD0487"/>
    <w:rsid w:val="00DD6437"/>
    <w:rsid w:val="00DF269F"/>
    <w:rsid w:val="00DF35DD"/>
    <w:rsid w:val="00E26E0C"/>
    <w:rsid w:val="00E3007E"/>
    <w:rsid w:val="00E32E84"/>
    <w:rsid w:val="00E50148"/>
    <w:rsid w:val="00E50DBB"/>
    <w:rsid w:val="00E67F30"/>
    <w:rsid w:val="00E7488A"/>
    <w:rsid w:val="00E9041C"/>
    <w:rsid w:val="00E9376E"/>
    <w:rsid w:val="00EB264C"/>
    <w:rsid w:val="00EC14D3"/>
    <w:rsid w:val="00EC3BE1"/>
    <w:rsid w:val="00EC466E"/>
    <w:rsid w:val="00ED6A48"/>
    <w:rsid w:val="00EE1E39"/>
    <w:rsid w:val="00EE253B"/>
    <w:rsid w:val="00EE714A"/>
    <w:rsid w:val="00F002E0"/>
    <w:rsid w:val="00F26EDD"/>
    <w:rsid w:val="00F30852"/>
    <w:rsid w:val="00F33630"/>
    <w:rsid w:val="00F4557E"/>
    <w:rsid w:val="00F7420A"/>
    <w:rsid w:val="00F7489D"/>
    <w:rsid w:val="00F80E1F"/>
    <w:rsid w:val="00FA67C2"/>
    <w:rsid w:val="00FD5B9B"/>
    <w:rsid w:val="00FE2DC5"/>
    <w:rsid w:val="00FE47B6"/>
    <w:rsid w:val="00FE4B8E"/>
    <w:rsid w:val="00FF32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37E72"/>
  <w15:docId w15:val="{ADEDB4DB-76CD-4015-A26F-50BC084A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FBA"/>
    <w:pPr>
      <w:spacing w:after="0" w:line="240" w:lineRule="auto"/>
    </w:pPr>
    <w:rPr>
      <w:rFonts w:ascii="Arial" w:hAnsi="Arial"/>
      <w:sz w:val="20"/>
    </w:rPr>
  </w:style>
  <w:style w:type="paragraph" w:styleId="Heading1">
    <w:name w:val="heading 1"/>
    <w:basedOn w:val="NoSpacing"/>
    <w:link w:val="Heading1Char"/>
    <w:autoRedefine/>
    <w:uiPriority w:val="9"/>
    <w:qFormat/>
    <w:rsid w:val="005307DF"/>
    <w:pPr>
      <w:tabs>
        <w:tab w:val="left" w:pos="993"/>
      </w:tabs>
      <w:spacing w:after="40"/>
      <w:ind w:left="992" w:hanging="992"/>
      <w:outlineLvl w:val="0"/>
    </w:pPr>
    <w:rPr>
      <w:rFonts w:ascii="Arial" w:hAnsi="Arial" w:cs="Arial"/>
      <w:b/>
      <w:sz w:val="18"/>
      <w:szCs w:val="18"/>
      <w:lang w:val="en-AU"/>
    </w:rPr>
  </w:style>
  <w:style w:type="paragraph" w:styleId="Heading2">
    <w:name w:val="heading 2"/>
    <w:link w:val="Heading2Char"/>
    <w:uiPriority w:val="9"/>
    <w:unhideWhenUsed/>
    <w:qFormat/>
    <w:rsid w:val="00344F47"/>
    <w:pPr>
      <w:widowControl w:val="0"/>
      <w:tabs>
        <w:tab w:val="left" w:pos="8760"/>
      </w:tabs>
      <w:autoSpaceDE w:val="0"/>
      <w:autoSpaceDN w:val="0"/>
      <w:adjustRightInd w:val="0"/>
      <w:spacing w:before="400" w:after="0" w:line="240" w:lineRule="auto"/>
      <w:textAlignment w:val="center"/>
      <w:outlineLvl w:val="1"/>
    </w:pPr>
    <w:rPr>
      <w:rFonts w:ascii="Arial" w:hAnsi="Arial" w:cs="Arial"/>
      <w:b/>
      <w:bCs/>
      <w:sz w:val="44"/>
      <w:szCs w:val="44"/>
      <w:lang w:val="en-US"/>
    </w:rPr>
  </w:style>
  <w:style w:type="paragraph" w:styleId="Heading3">
    <w:name w:val="heading 3"/>
    <w:link w:val="Heading3Char"/>
    <w:uiPriority w:val="9"/>
    <w:unhideWhenUsed/>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00B"/>
    <w:pPr>
      <w:ind w:left="720"/>
      <w:contextualSpacing/>
    </w:pPr>
    <w:rPr>
      <w:rFonts w:eastAsiaTheme="minorEastAsia"/>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Cs w:val="20"/>
    </w:rPr>
  </w:style>
  <w:style w:type="paragraph" w:customStyle="1" w:styleId="Bullets">
    <w:name w:val="Bullets"/>
    <w:basedOn w:val="ListParagraph"/>
    <w:qFormat/>
    <w:rsid w:val="002C700B"/>
    <w:pPr>
      <w:numPr>
        <w:numId w:val="1"/>
      </w:numPr>
      <w:ind w:left="533" w:hanging="357"/>
    </w:pPr>
    <w:rPr>
      <w:szCs w:val="22"/>
    </w:rPr>
  </w:style>
  <w:style w:type="paragraph" w:customStyle="1" w:styleId="Body">
    <w:name w:val="Body"/>
    <w:basedOn w:val="Normal"/>
    <w:rsid w:val="0029189D"/>
    <w:pPr>
      <w:widowControl w:val="0"/>
      <w:autoSpaceDE w:val="0"/>
      <w:autoSpaceDN w:val="0"/>
      <w:adjustRightInd w:val="0"/>
      <w:textAlignment w:val="center"/>
    </w:pPr>
    <w:rPr>
      <w:rFonts w:cs="ArialMT"/>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5307DF"/>
    <w:rPr>
      <w:rFonts w:ascii="Arial" w:eastAsia="Calibri" w:hAnsi="Arial" w:cs="Arial"/>
      <w:b/>
      <w:sz w:val="18"/>
      <w:szCs w:val="18"/>
      <w:lang w:bidi="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344F47"/>
    <w:rPr>
      <w:rFonts w:ascii="Arial" w:hAnsi="Arial" w:cs="Arial"/>
      <w:b/>
      <w:bCs/>
      <w:sz w:val="44"/>
      <w:szCs w:val="44"/>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9F6CAE"/>
    <w:rPr>
      <w:rFonts w:ascii="Calibri" w:eastAsia="Calibri" w:hAnsi="Calibri" w:cs="Times New Roman"/>
      <w:lang w:val="en-US" w:bidi="en-US"/>
    </w:rPr>
  </w:style>
  <w:style w:type="character" w:styleId="Hyperlink">
    <w:name w:val="Hyperlink"/>
    <w:uiPriority w:val="99"/>
    <w:unhideWhenUsed/>
    <w:rsid w:val="009F6CAE"/>
    <w:rPr>
      <w:color w:val="0000FF"/>
      <w:u w:val="single"/>
    </w:rPr>
  </w:style>
  <w:style w:type="paragraph" w:styleId="FootnoteText">
    <w:name w:val="footnote text"/>
    <w:basedOn w:val="Normal"/>
    <w:link w:val="FootnoteTextChar"/>
    <w:uiPriority w:val="99"/>
    <w:semiHidden/>
    <w:unhideWhenUsed/>
    <w:rsid w:val="009F6CAE"/>
    <w:rPr>
      <w:rFonts w:ascii="Calibri" w:eastAsia="Calibri" w:hAnsi="Calibri" w:cs="Times New Roman"/>
      <w:szCs w:val="20"/>
      <w:lang w:val="en-US" w:bidi="en-US"/>
    </w:rPr>
  </w:style>
  <w:style w:type="character" w:customStyle="1" w:styleId="FootnoteTextChar">
    <w:name w:val="Footnote Text Char"/>
    <w:basedOn w:val="DefaultParagraphFont"/>
    <w:link w:val="FootnoteText"/>
    <w:uiPriority w:val="99"/>
    <w:semiHidden/>
    <w:rsid w:val="009F6CAE"/>
    <w:rPr>
      <w:rFonts w:ascii="Calibri" w:eastAsia="Calibri" w:hAnsi="Calibri" w:cs="Times New Roman"/>
      <w:sz w:val="20"/>
      <w:szCs w:val="20"/>
      <w:lang w:val="en-US" w:bidi="en-US"/>
    </w:rPr>
  </w:style>
  <w:style w:type="character" w:styleId="FootnoteReference">
    <w:name w:val="footnote reference"/>
    <w:uiPriority w:val="99"/>
    <w:semiHidden/>
    <w:unhideWhenUsed/>
    <w:rsid w:val="009F6CAE"/>
    <w:rPr>
      <w:vertAlign w:val="superscript"/>
    </w:rPr>
  </w:style>
  <w:style w:type="character" w:styleId="CommentReference">
    <w:name w:val="annotation reference"/>
    <w:uiPriority w:val="99"/>
    <w:semiHidden/>
    <w:unhideWhenUsed/>
    <w:rsid w:val="009F6CAE"/>
    <w:rPr>
      <w:sz w:val="16"/>
      <w:szCs w:val="16"/>
    </w:rPr>
  </w:style>
  <w:style w:type="paragraph" w:styleId="CommentText">
    <w:name w:val="annotation text"/>
    <w:basedOn w:val="Normal"/>
    <w:link w:val="CommentTextChar"/>
    <w:uiPriority w:val="99"/>
    <w:semiHidden/>
    <w:unhideWhenUsed/>
    <w:rsid w:val="009F6CAE"/>
    <w:pPr>
      <w:spacing w:after="200" w:line="276" w:lineRule="auto"/>
    </w:pPr>
    <w:rPr>
      <w:rFonts w:ascii="Calibri" w:eastAsia="Calibri" w:hAnsi="Calibri" w:cs="Times New Roman"/>
      <w:szCs w:val="20"/>
      <w:lang w:val="en-US" w:bidi="en-US"/>
    </w:rPr>
  </w:style>
  <w:style w:type="character" w:customStyle="1" w:styleId="CommentTextChar">
    <w:name w:val="Comment Text Char"/>
    <w:basedOn w:val="DefaultParagraphFont"/>
    <w:link w:val="CommentText"/>
    <w:uiPriority w:val="99"/>
    <w:semiHidden/>
    <w:rsid w:val="009F6CAE"/>
    <w:rPr>
      <w:rFonts w:ascii="Calibri" w:eastAsia="Calibri" w:hAnsi="Calibri" w:cs="Times New Roman"/>
      <w:sz w:val="20"/>
      <w:szCs w:val="20"/>
      <w:lang w:val="en-US" w:bidi="en-US"/>
    </w:rPr>
  </w:style>
  <w:style w:type="character" w:styleId="UnresolvedMention">
    <w:name w:val="Unresolved Mention"/>
    <w:basedOn w:val="DefaultParagraphFont"/>
    <w:uiPriority w:val="99"/>
    <w:semiHidden/>
    <w:unhideWhenUsed/>
    <w:rsid w:val="00732A3F"/>
    <w:rPr>
      <w:color w:val="808080"/>
      <w:shd w:val="clear" w:color="auto" w:fill="E6E6E6"/>
    </w:rPr>
  </w:style>
  <w:style w:type="paragraph" w:styleId="Revision">
    <w:name w:val="Revision"/>
    <w:hidden/>
    <w:uiPriority w:val="99"/>
    <w:semiHidden/>
    <w:rsid w:val="002A1DC4"/>
    <w:pPr>
      <w:spacing w:after="0" w:line="240" w:lineRule="auto"/>
    </w:pPr>
    <w:rPr>
      <w:rFonts w:ascii="Arial" w:hAnsi="Arial"/>
      <w:color w:val="4D4D4F"/>
    </w:rPr>
  </w:style>
  <w:style w:type="character" w:styleId="Emphasis">
    <w:name w:val="Emphasis"/>
    <w:basedOn w:val="DefaultParagraphFont"/>
    <w:uiPriority w:val="20"/>
    <w:qFormat/>
    <w:rsid w:val="00F4557E"/>
    <w:rPr>
      <w:i/>
      <w:iCs/>
    </w:rPr>
  </w:style>
  <w:style w:type="character" w:styleId="PlaceholderText">
    <w:name w:val="Placeholder Text"/>
    <w:basedOn w:val="DefaultParagraphFont"/>
    <w:uiPriority w:val="99"/>
    <w:semiHidden/>
    <w:rsid w:val="009064E2"/>
    <w:rPr>
      <w:color w:val="808080"/>
    </w:rPr>
  </w:style>
  <w:style w:type="character" w:styleId="FollowedHyperlink">
    <w:name w:val="FollowedHyperlink"/>
    <w:basedOn w:val="DefaultParagraphFont"/>
    <w:uiPriority w:val="99"/>
    <w:semiHidden/>
    <w:unhideWhenUsed/>
    <w:rsid w:val="00992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19065">
      <w:bodyDiv w:val="1"/>
      <w:marLeft w:val="0"/>
      <w:marRight w:val="0"/>
      <w:marTop w:val="0"/>
      <w:marBottom w:val="0"/>
      <w:divBdr>
        <w:top w:val="none" w:sz="0" w:space="0" w:color="auto"/>
        <w:left w:val="none" w:sz="0" w:space="0" w:color="auto"/>
        <w:bottom w:val="none" w:sz="0" w:space="0" w:color="auto"/>
        <w:right w:val="none" w:sz="0" w:space="0" w:color="auto"/>
      </w:divBdr>
    </w:div>
    <w:div w:id="15226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mip.qld.gov.au/planning/planning-legislation-amendmen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a.tul@dsdmip.qld,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a.tul@dsdmip.qld.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sdmip.qld.gov.au/amendments/economic-development-qld/amendment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sdmip.qld.gov.au/amendments/economic-development-qld/amendments.htm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dsdmip.qld.gov.au/planning/planning-legislation-amendment.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6189-5796-40C0-8F02-B12DF588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Kylie Williams</cp:lastModifiedBy>
  <cp:revision>2</cp:revision>
  <cp:lastPrinted>2020-03-23T02:02:00Z</cp:lastPrinted>
  <dcterms:created xsi:type="dcterms:W3CDTF">2020-03-25T02:42:00Z</dcterms:created>
  <dcterms:modified xsi:type="dcterms:W3CDTF">2020-03-25T02:42:00Z</dcterms:modified>
</cp:coreProperties>
</file>