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37DF" w14:textId="77777777" w:rsidR="00B704F4" w:rsidRPr="000546EB" w:rsidRDefault="003A5B14" w:rsidP="00214AF9">
      <w:pPr>
        <w:pStyle w:val="Title"/>
        <w:rPr>
          <w:color w:val="auto"/>
          <w:sz w:val="40"/>
        </w:rPr>
      </w:pPr>
      <w:r>
        <w:rPr>
          <w:color w:val="auto"/>
          <w:sz w:val="40"/>
        </w:rPr>
        <w:t>Catalyst Infrastructure</w:t>
      </w:r>
      <w:r w:rsidR="00365F5D" w:rsidRPr="000546EB">
        <w:rPr>
          <w:color w:val="auto"/>
          <w:sz w:val="40"/>
        </w:rPr>
        <w:t xml:space="preserve"> Fund</w:t>
      </w:r>
      <w:r w:rsidR="00214AF9" w:rsidRPr="000546EB">
        <w:rPr>
          <w:color w:val="auto"/>
          <w:sz w:val="40"/>
        </w:rPr>
        <w:t xml:space="preserve"> </w:t>
      </w:r>
      <w:r w:rsidR="0020664F" w:rsidRPr="000546EB">
        <w:rPr>
          <w:color w:val="auto"/>
          <w:sz w:val="40"/>
        </w:rPr>
        <w:t>202</w:t>
      </w:r>
      <w:r>
        <w:rPr>
          <w:color w:val="auto"/>
          <w:sz w:val="40"/>
        </w:rPr>
        <w:t>2</w:t>
      </w:r>
      <w:r w:rsidR="00A50A9B" w:rsidRPr="000546EB">
        <w:rPr>
          <w:color w:val="auto"/>
          <w:sz w:val="40"/>
        </w:rPr>
        <w:t xml:space="preserve"> Application Form</w:t>
      </w:r>
    </w:p>
    <w:p w14:paraId="1A67269A" w14:textId="77777777" w:rsidR="00357096" w:rsidRPr="00214AF9" w:rsidRDefault="00A50A9B" w:rsidP="00214AF9">
      <w:pPr>
        <w:pStyle w:val="Subtitle"/>
        <w:rPr>
          <w:color w:val="auto"/>
        </w:rPr>
      </w:pPr>
      <w:r>
        <w:rPr>
          <w:color w:val="auto"/>
        </w:rPr>
        <w:t xml:space="preserve">Mandatory </w:t>
      </w:r>
      <w:r w:rsidR="00AE6E9D">
        <w:rPr>
          <w:color w:val="auto"/>
        </w:rPr>
        <w:t>e</w:t>
      </w:r>
      <w:r>
        <w:rPr>
          <w:color w:val="auto"/>
        </w:rPr>
        <w:t xml:space="preserve">ligibility </w:t>
      </w:r>
      <w:r w:rsidR="00AE6E9D">
        <w:rPr>
          <w:color w:val="auto"/>
        </w:rPr>
        <w:t>requirements</w:t>
      </w:r>
      <w:r>
        <w:rPr>
          <w:color w:val="auto"/>
        </w:rPr>
        <w:t xml:space="preserve"> checklist</w:t>
      </w:r>
    </w:p>
    <w:p w14:paraId="0240AB74" w14:textId="77777777" w:rsidR="00B704F4" w:rsidRPr="000F6364" w:rsidRDefault="009C39FE" w:rsidP="00214AF9">
      <w:pPr>
        <w:rPr>
          <w:szCs w:val="20"/>
        </w:rPr>
      </w:pPr>
      <w:r w:rsidRPr="000F6364">
        <w:rPr>
          <w:szCs w:val="20"/>
        </w:rPr>
        <w:t xml:space="preserve">Prior to submitting this </w:t>
      </w:r>
      <w:r w:rsidR="0020664F" w:rsidRPr="000F6364">
        <w:rPr>
          <w:szCs w:val="20"/>
        </w:rPr>
        <w:t>application</w:t>
      </w:r>
      <w:r w:rsidRPr="000F6364">
        <w:rPr>
          <w:szCs w:val="20"/>
        </w:rPr>
        <w:t xml:space="preserve">, please </w:t>
      </w:r>
      <w:r w:rsidR="0020664F" w:rsidRPr="000F6364">
        <w:rPr>
          <w:szCs w:val="20"/>
        </w:rPr>
        <w:t>review</w:t>
      </w:r>
      <w:r w:rsidRPr="000F6364">
        <w:rPr>
          <w:szCs w:val="20"/>
        </w:rPr>
        <w:t xml:space="preserve"> the </w:t>
      </w:r>
      <w:r w:rsidR="003A5B14" w:rsidRPr="000F6364">
        <w:rPr>
          <w:szCs w:val="20"/>
        </w:rPr>
        <w:t>Catalyst Infrastructure</w:t>
      </w:r>
      <w:r w:rsidR="00365F5D" w:rsidRPr="000F6364">
        <w:rPr>
          <w:szCs w:val="20"/>
        </w:rPr>
        <w:t xml:space="preserve"> Fund 202</w:t>
      </w:r>
      <w:r w:rsidR="003A5B14" w:rsidRPr="000F6364">
        <w:rPr>
          <w:szCs w:val="20"/>
        </w:rPr>
        <w:t>2</w:t>
      </w:r>
      <w:r w:rsidR="00F07348" w:rsidRPr="000F6364">
        <w:rPr>
          <w:szCs w:val="20"/>
        </w:rPr>
        <w:t xml:space="preserve"> </w:t>
      </w:r>
      <w:r w:rsidR="00F85739" w:rsidRPr="000F6364">
        <w:rPr>
          <w:szCs w:val="20"/>
        </w:rPr>
        <w:t>(</w:t>
      </w:r>
      <w:r w:rsidR="003A5B14" w:rsidRPr="000F6364">
        <w:rPr>
          <w:szCs w:val="20"/>
        </w:rPr>
        <w:t>CI</w:t>
      </w:r>
      <w:r w:rsidR="00F85739" w:rsidRPr="000F6364">
        <w:rPr>
          <w:szCs w:val="20"/>
        </w:rPr>
        <w:t>F</w:t>
      </w:r>
      <w:r w:rsidR="003A5B14" w:rsidRPr="000F6364">
        <w:rPr>
          <w:szCs w:val="20"/>
        </w:rPr>
        <w:t xml:space="preserve"> </w:t>
      </w:r>
      <w:r w:rsidR="00F85739" w:rsidRPr="000F6364">
        <w:rPr>
          <w:szCs w:val="20"/>
        </w:rPr>
        <w:t>202</w:t>
      </w:r>
      <w:r w:rsidR="003A5B14" w:rsidRPr="000F6364">
        <w:rPr>
          <w:szCs w:val="20"/>
        </w:rPr>
        <w:t>2</w:t>
      </w:r>
      <w:r w:rsidR="00F85739" w:rsidRPr="000F6364">
        <w:rPr>
          <w:szCs w:val="20"/>
        </w:rPr>
        <w:t xml:space="preserve">) </w:t>
      </w:r>
      <w:r w:rsidR="00F07348" w:rsidRPr="000F6364">
        <w:rPr>
          <w:szCs w:val="20"/>
        </w:rPr>
        <w:t>Program Guidelines</w:t>
      </w:r>
      <w:r w:rsidR="00A50A9B" w:rsidRPr="000F6364">
        <w:rPr>
          <w:szCs w:val="20"/>
        </w:rPr>
        <w:t xml:space="preserve"> and complete the following checklist to confirm all requirements are met: </w:t>
      </w:r>
    </w:p>
    <w:tbl>
      <w:tblPr>
        <w:tblW w:w="10117" w:type="dxa"/>
        <w:tblInd w:w="108" w:type="dxa"/>
        <w:tblBorders>
          <w:top w:val="single" w:sz="4" w:space="0" w:color="64A695"/>
          <w:left w:val="single" w:sz="4" w:space="0" w:color="64A695"/>
          <w:bottom w:val="single" w:sz="4" w:space="0" w:color="64A695"/>
          <w:right w:val="single" w:sz="4" w:space="0" w:color="64A695"/>
          <w:insideH w:val="single" w:sz="4" w:space="0" w:color="64A695"/>
          <w:insideV w:val="single" w:sz="4" w:space="0" w:color="64A695"/>
        </w:tblBorders>
        <w:tblCellMar>
          <w:top w:w="28" w:type="dxa"/>
          <w:left w:w="85" w:type="dxa"/>
          <w:bottom w:w="28" w:type="dxa"/>
          <w:right w:w="85" w:type="dxa"/>
        </w:tblCellMar>
        <w:tblLook w:val="04A0" w:firstRow="1" w:lastRow="0" w:firstColumn="1" w:lastColumn="0" w:noHBand="0" w:noVBand="1"/>
      </w:tblPr>
      <w:tblGrid>
        <w:gridCol w:w="1306"/>
        <w:gridCol w:w="7370"/>
        <w:gridCol w:w="1441"/>
      </w:tblGrid>
      <w:tr w:rsidR="00BC53E8" w:rsidRPr="00BC53E8" w14:paraId="16D632AC" w14:textId="77777777" w:rsidTr="00043291">
        <w:trPr>
          <w:tblHeader/>
        </w:trPr>
        <w:tc>
          <w:tcPr>
            <w:tcW w:w="1306" w:type="dxa"/>
            <w:shd w:val="clear" w:color="auto" w:fill="64A695"/>
            <w:vAlign w:val="center"/>
          </w:tcPr>
          <w:p w14:paraId="05FE3BE3" w14:textId="77777777" w:rsidR="00A50A9B" w:rsidRPr="00BC53E8" w:rsidRDefault="00A50A9B" w:rsidP="00BC53E8">
            <w:pPr>
              <w:pStyle w:val="BodyText"/>
              <w:widowControl w:val="0"/>
              <w:spacing w:after="0" w:line="264" w:lineRule="auto"/>
              <w:rPr>
                <w:rFonts w:cs="Arial"/>
                <w:b/>
                <w:bCs/>
                <w:color w:val="FFFFFF" w:themeColor="background1"/>
                <w:sz w:val="20"/>
                <w:szCs w:val="20"/>
              </w:rPr>
            </w:pPr>
            <w:r w:rsidRPr="00BC53E8">
              <w:rPr>
                <w:rFonts w:cs="Arial"/>
                <w:b/>
                <w:bCs/>
                <w:color w:val="FFFFFF" w:themeColor="background1"/>
                <w:sz w:val="20"/>
                <w:szCs w:val="20"/>
              </w:rPr>
              <w:t>Element</w:t>
            </w:r>
          </w:p>
        </w:tc>
        <w:tc>
          <w:tcPr>
            <w:tcW w:w="7370" w:type="dxa"/>
            <w:shd w:val="clear" w:color="auto" w:fill="64A695"/>
            <w:vAlign w:val="center"/>
          </w:tcPr>
          <w:p w14:paraId="054C3688" w14:textId="77777777" w:rsidR="00A50A9B" w:rsidRPr="00BC53E8" w:rsidRDefault="00A50A9B" w:rsidP="00BC53E8">
            <w:pPr>
              <w:pStyle w:val="BodyText"/>
              <w:widowControl w:val="0"/>
              <w:spacing w:after="0"/>
              <w:rPr>
                <w:rFonts w:cs="Arial"/>
                <w:b/>
                <w:bCs/>
                <w:color w:val="FFFFFF" w:themeColor="background1"/>
                <w:sz w:val="20"/>
                <w:szCs w:val="20"/>
              </w:rPr>
            </w:pPr>
            <w:r w:rsidRPr="00BC53E8">
              <w:rPr>
                <w:rFonts w:cs="Arial"/>
                <w:b/>
                <w:bCs/>
                <w:color w:val="FFFFFF" w:themeColor="background1"/>
                <w:sz w:val="20"/>
                <w:szCs w:val="20"/>
              </w:rPr>
              <w:t>Requirement</w:t>
            </w:r>
          </w:p>
        </w:tc>
        <w:tc>
          <w:tcPr>
            <w:tcW w:w="1441" w:type="dxa"/>
            <w:shd w:val="clear" w:color="auto" w:fill="64A695"/>
            <w:vAlign w:val="center"/>
          </w:tcPr>
          <w:p w14:paraId="57D4B951" w14:textId="77777777" w:rsidR="00A50A9B" w:rsidRPr="00BC53E8" w:rsidRDefault="00A50A9B" w:rsidP="00BC53E8">
            <w:pPr>
              <w:pStyle w:val="BodyText"/>
              <w:widowControl w:val="0"/>
              <w:spacing w:after="0"/>
              <w:jc w:val="center"/>
              <w:rPr>
                <w:rFonts w:cs="Arial"/>
                <w:color w:val="FFFFFF" w:themeColor="background1"/>
                <w:sz w:val="20"/>
                <w:szCs w:val="20"/>
              </w:rPr>
            </w:pPr>
            <w:r w:rsidRPr="00BC53E8">
              <w:rPr>
                <w:rFonts w:cs="Arial"/>
                <w:b/>
                <w:bCs/>
                <w:color w:val="FFFFFF" w:themeColor="background1"/>
                <w:sz w:val="20"/>
                <w:szCs w:val="20"/>
              </w:rPr>
              <w:t>Requirement met</w:t>
            </w:r>
            <w:r w:rsidRPr="00BC53E8">
              <w:rPr>
                <w:rFonts w:cs="Arial"/>
                <w:color w:val="FFFFFF" w:themeColor="background1"/>
                <w:sz w:val="20"/>
                <w:szCs w:val="20"/>
              </w:rPr>
              <w:t>?</w:t>
            </w:r>
          </w:p>
        </w:tc>
      </w:tr>
      <w:tr w:rsidR="00774987" w:rsidRPr="003E4BF2" w14:paraId="6634E920" w14:textId="77777777" w:rsidTr="00043291">
        <w:tc>
          <w:tcPr>
            <w:tcW w:w="1306" w:type="dxa"/>
            <w:shd w:val="clear" w:color="auto" w:fill="CCE7CE"/>
          </w:tcPr>
          <w:p w14:paraId="32629FB1" w14:textId="77777777" w:rsidR="00774987" w:rsidRDefault="00774987" w:rsidP="00117E00">
            <w:pPr>
              <w:pStyle w:val="BodyText"/>
              <w:widowControl w:val="0"/>
              <w:spacing w:after="120" w:line="264" w:lineRule="auto"/>
              <w:rPr>
                <w:rFonts w:cs="Arial"/>
                <w:sz w:val="20"/>
                <w:szCs w:val="20"/>
              </w:rPr>
            </w:pPr>
            <w:r>
              <w:rPr>
                <w:rFonts w:cs="Arial"/>
                <w:sz w:val="20"/>
                <w:szCs w:val="20"/>
              </w:rPr>
              <w:t>Proponent</w:t>
            </w:r>
          </w:p>
        </w:tc>
        <w:tc>
          <w:tcPr>
            <w:tcW w:w="7370" w:type="dxa"/>
            <w:shd w:val="clear" w:color="auto" w:fill="CCE7CE"/>
          </w:tcPr>
          <w:p w14:paraId="0C950D6A" w14:textId="77777777" w:rsidR="00774987" w:rsidRPr="00C875B1" w:rsidRDefault="00774987" w:rsidP="00117E00">
            <w:pPr>
              <w:pStyle w:val="BodyText"/>
              <w:widowControl w:val="0"/>
              <w:spacing w:after="60" w:line="264" w:lineRule="auto"/>
              <w:rPr>
                <w:rFonts w:cs="Arial"/>
                <w:sz w:val="20"/>
              </w:rPr>
            </w:pPr>
            <w:r w:rsidRPr="00C875B1">
              <w:rPr>
                <w:rFonts w:cs="Arial"/>
                <w:sz w:val="20"/>
              </w:rPr>
              <w:t xml:space="preserve">The following entities will be eligible for </w:t>
            </w:r>
            <w:r w:rsidR="003A5B14">
              <w:rPr>
                <w:rFonts w:cs="Arial"/>
                <w:sz w:val="20"/>
              </w:rPr>
              <w:t>CI</w:t>
            </w:r>
            <w:r>
              <w:rPr>
                <w:rFonts w:cs="Arial"/>
                <w:sz w:val="20"/>
              </w:rPr>
              <w:t>F</w:t>
            </w:r>
            <w:r w:rsidR="003A5B14">
              <w:rPr>
                <w:rFonts w:cs="Arial"/>
                <w:sz w:val="20"/>
              </w:rPr>
              <w:t xml:space="preserve"> </w:t>
            </w:r>
            <w:r>
              <w:rPr>
                <w:rFonts w:cs="Arial"/>
                <w:sz w:val="20"/>
              </w:rPr>
              <w:t>202</w:t>
            </w:r>
            <w:r w:rsidR="003A5B14">
              <w:rPr>
                <w:rFonts w:cs="Arial"/>
                <w:sz w:val="20"/>
              </w:rPr>
              <w:t>2</w:t>
            </w:r>
            <w:r w:rsidRPr="00C875B1">
              <w:rPr>
                <w:rFonts w:cs="Arial"/>
                <w:sz w:val="20"/>
              </w:rPr>
              <w:t xml:space="preserve"> funding:</w:t>
            </w:r>
          </w:p>
          <w:p w14:paraId="4D305341" w14:textId="77777777" w:rsidR="00D33ABE" w:rsidRPr="00C875B1" w:rsidRDefault="00D33ABE" w:rsidP="00117E00">
            <w:pPr>
              <w:pStyle w:val="BodyText"/>
              <w:widowControl w:val="0"/>
              <w:numPr>
                <w:ilvl w:val="0"/>
                <w:numId w:val="12"/>
              </w:numPr>
              <w:spacing w:after="60" w:line="264" w:lineRule="auto"/>
              <w:ind w:left="714" w:hanging="357"/>
              <w:rPr>
                <w:rFonts w:cs="Arial"/>
                <w:sz w:val="20"/>
              </w:rPr>
            </w:pPr>
            <w:r w:rsidRPr="00C875B1">
              <w:rPr>
                <w:rFonts w:cs="Arial"/>
                <w:sz w:val="20"/>
              </w:rPr>
              <w:t xml:space="preserve">developers. </w:t>
            </w:r>
          </w:p>
          <w:p w14:paraId="51F6C3D9" w14:textId="65144453" w:rsidR="00774987" w:rsidRPr="00C875B1" w:rsidRDefault="00774987" w:rsidP="00117E00">
            <w:pPr>
              <w:pStyle w:val="BodyText"/>
              <w:widowControl w:val="0"/>
              <w:numPr>
                <w:ilvl w:val="0"/>
                <w:numId w:val="12"/>
              </w:numPr>
              <w:spacing w:after="60" w:line="264" w:lineRule="auto"/>
              <w:ind w:left="714" w:hanging="357"/>
              <w:rPr>
                <w:rFonts w:cs="Arial"/>
                <w:sz w:val="20"/>
              </w:rPr>
            </w:pPr>
            <w:r>
              <w:rPr>
                <w:rFonts w:cs="Arial"/>
                <w:sz w:val="20"/>
              </w:rPr>
              <w:t xml:space="preserve">Queensland </w:t>
            </w:r>
            <w:r w:rsidRPr="00C875B1">
              <w:rPr>
                <w:rFonts w:cs="Arial"/>
                <w:sz w:val="20"/>
              </w:rPr>
              <w:t>local governments</w:t>
            </w:r>
            <w:r w:rsidR="008B0AC7">
              <w:rPr>
                <w:rFonts w:cs="Arial"/>
                <w:sz w:val="20"/>
              </w:rPr>
              <w:t>.</w:t>
            </w:r>
          </w:p>
          <w:p w14:paraId="3B858215" w14:textId="558DFFF0" w:rsidR="00774987" w:rsidRPr="000F6364" w:rsidRDefault="00774987" w:rsidP="00117E00">
            <w:pPr>
              <w:pStyle w:val="BodyText"/>
              <w:widowControl w:val="0"/>
              <w:numPr>
                <w:ilvl w:val="0"/>
                <w:numId w:val="12"/>
              </w:numPr>
              <w:spacing w:after="60" w:line="264" w:lineRule="auto"/>
              <w:ind w:left="714" w:hanging="357"/>
              <w:rPr>
                <w:rFonts w:cs="Arial"/>
                <w:sz w:val="20"/>
              </w:rPr>
            </w:pPr>
            <w:r w:rsidRPr="00C875B1">
              <w:rPr>
                <w:rFonts w:cs="Arial"/>
                <w:sz w:val="20"/>
              </w:rPr>
              <w:t>utility providers</w:t>
            </w:r>
            <w:r w:rsidR="008B0AC7">
              <w:rPr>
                <w:rFonts w:cs="Arial"/>
                <w:sz w:val="20"/>
              </w:rPr>
              <w:t>.</w:t>
            </w:r>
          </w:p>
          <w:p w14:paraId="0BDC2279" w14:textId="77777777" w:rsidR="00774987" w:rsidRDefault="00774987" w:rsidP="00117E00">
            <w:pPr>
              <w:pStyle w:val="BodyText"/>
              <w:widowControl w:val="0"/>
              <w:spacing w:after="120" w:line="264" w:lineRule="auto"/>
              <w:rPr>
                <w:rFonts w:cs="Arial"/>
                <w:sz w:val="20"/>
              </w:rPr>
            </w:pPr>
            <w:r w:rsidRPr="00C875B1">
              <w:rPr>
                <w:rFonts w:cs="Arial"/>
                <w:sz w:val="20"/>
              </w:rPr>
              <w:t xml:space="preserve">EDQ will accept joint </w:t>
            </w:r>
            <w:r>
              <w:rPr>
                <w:rFonts w:cs="Arial"/>
                <w:sz w:val="20"/>
              </w:rPr>
              <w:t>applications</w:t>
            </w:r>
            <w:r w:rsidRPr="00C875B1">
              <w:rPr>
                <w:rFonts w:cs="Arial"/>
                <w:sz w:val="20"/>
              </w:rPr>
              <w:t xml:space="preserve"> from eligible </w:t>
            </w:r>
            <w:r>
              <w:rPr>
                <w:rFonts w:cs="Arial"/>
                <w:sz w:val="20"/>
              </w:rPr>
              <w:t>proponent</w:t>
            </w:r>
            <w:r w:rsidRPr="00C875B1">
              <w:rPr>
                <w:rFonts w:cs="Arial"/>
                <w:sz w:val="20"/>
              </w:rPr>
              <w:t>s</w:t>
            </w:r>
            <w:r w:rsidR="00D33ABE">
              <w:rPr>
                <w:rFonts w:cs="Arial"/>
                <w:sz w:val="20"/>
              </w:rPr>
              <w:t xml:space="preserve"> </w:t>
            </w:r>
            <w:r w:rsidR="00D33ABE" w:rsidRPr="00117E00">
              <w:rPr>
                <w:rFonts w:cs="Arial"/>
                <w:sz w:val="20"/>
              </w:rPr>
              <w:t>and will preference proponents in the Ripley Valley and Greater Flagstone PDAs</w:t>
            </w:r>
            <w:r w:rsidRPr="00117E00">
              <w:rPr>
                <w:rFonts w:cs="Arial"/>
                <w:sz w:val="20"/>
              </w:rPr>
              <w:t>.</w:t>
            </w:r>
          </w:p>
          <w:p w14:paraId="172320F9" w14:textId="77777777" w:rsidR="00774987" w:rsidRDefault="00774987" w:rsidP="00117E00">
            <w:pPr>
              <w:pStyle w:val="BodyText"/>
              <w:widowControl w:val="0"/>
              <w:spacing w:after="120" w:line="264" w:lineRule="auto"/>
              <w:rPr>
                <w:rFonts w:cs="Arial"/>
                <w:sz w:val="20"/>
              </w:rPr>
            </w:pPr>
            <w:r>
              <w:rPr>
                <w:rFonts w:cs="Arial"/>
                <w:sz w:val="20"/>
              </w:rPr>
              <w:t xml:space="preserve">Note: </w:t>
            </w:r>
            <w:r w:rsidRPr="008538F3">
              <w:rPr>
                <w:rFonts w:cs="Arial"/>
                <w:sz w:val="20"/>
              </w:rPr>
              <w:t xml:space="preserve">The </w:t>
            </w:r>
            <w:r>
              <w:rPr>
                <w:rFonts w:cs="Arial"/>
                <w:sz w:val="20"/>
              </w:rPr>
              <w:t>proponent</w:t>
            </w:r>
            <w:r w:rsidRPr="008538F3">
              <w:rPr>
                <w:rFonts w:cs="Arial"/>
                <w:sz w:val="20"/>
              </w:rPr>
              <w:t xml:space="preserve"> must have the capability to deliver the proposed infrastructure project, including appropriate staff, expertise and financial capacity. EDQ may undertake independent financial checks.</w:t>
            </w:r>
            <w:r>
              <w:rPr>
                <w:rFonts w:cs="Arial"/>
                <w:sz w:val="20"/>
              </w:rPr>
              <w:t xml:space="preserve"> </w:t>
            </w:r>
            <w:r w:rsidRPr="00004AE5">
              <w:rPr>
                <w:rFonts w:cs="Arial"/>
                <w:sz w:val="20"/>
              </w:rPr>
              <w:t>For local government applications, Q</w:t>
            </w:r>
            <w:r>
              <w:rPr>
                <w:rFonts w:cs="Arial"/>
                <w:sz w:val="20"/>
              </w:rPr>
              <w:t xml:space="preserve">ueensland </w:t>
            </w:r>
            <w:r w:rsidRPr="00004AE5">
              <w:rPr>
                <w:rFonts w:cs="Arial"/>
                <w:sz w:val="20"/>
              </w:rPr>
              <w:t>T</w:t>
            </w:r>
            <w:r>
              <w:rPr>
                <w:rFonts w:cs="Arial"/>
                <w:sz w:val="20"/>
              </w:rPr>
              <w:t xml:space="preserve">reasury </w:t>
            </w:r>
            <w:r w:rsidRPr="00004AE5">
              <w:rPr>
                <w:rFonts w:cs="Arial"/>
                <w:sz w:val="20"/>
              </w:rPr>
              <w:t>C</w:t>
            </w:r>
            <w:r>
              <w:rPr>
                <w:rFonts w:cs="Arial"/>
                <w:sz w:val="20"/>
              </w:rPr>
              <w:t>orporation</w:t>
            </w:r>
            <w:r w:rsidRPr="00004AE5">
              <w:rPr>
                <w:rFonts w:cs="Arial"/>
                <w:sz w:val="20"/>
              </w:rPr>
              <w:t xml:space="preserve"> </w:t>
            </w:r>
            <w:r>
              <w:rPr>
                <w:rFonts w:cs="Arial"/>
                <w:sz w:val="20"/>
              </w:rPr>
              <w:t xml:space="preserve">(QTC) </w:t>
            </w:r>
            <w:r w:rsidRPr="00004AE5">
              <w:rPr>
                <w:rFonts w:cs="Arial"/>
                <w:sz w:val="20"/>
              </w:rPr>
              <w:t>will undertake a financial assessment.</w:t>
            </w:r>
          </w:p>
        </w:tc>
        <w:tc>
          <w:tcPr>
            <w:tcW w:w="1441" w:type="dxa"/>
            <w:shd w:val="clear" w:color="auto" w:fill="auto"/>
            <w:vAlign w:val="center"/>
          </w:tcPr>
          <w:p w14:paraId="39B4BFF5" w14:textId="77777777" w:rsidR="00774987" w:rsidRPr="003E4BF2" w:rsidRDefault="00774987" w:rsidP="00117E00">
            <w:pPr>
              <w:pStyle w:val="BodyText"/>
              <w:widowControl w:val="0"/>
              <w:jc w:val="center"/>
              <w:rPr>
                <w:rFonts w:cs="Arial"/>
                <w:sz w:val="20"/>
                <w:szCs w:val="20"/>
              </w:rPr>
            </w:pPr>
            <w:r w:rsidRPr="003E4BF2">
              <w:rPr>
                <w:rFonts w:cs="Arial"/>
                <w:sz w:val="20"/>
                <w:szCs w:val="20"/>
              </w:rPr>
              <w:t>Yes / No</w:t>
            </w:r>
          </w:p>
        </w:tc>
      </w:tr>
      <w:tr w:rsidR="00774987" w:rsidRPr="003E4BF2" w14:paraId="29C63E20" w14:textId="77777777" w:rsidTr="00043291">
        <w:tc>
          <w:tcPr>
            <w:tcW w:w="1306" w:type="dxa"/>
            <w:shd w:val="clear" w:color="auto" w:fill="CCE7CE"/>
          </w:tcPr>
          <w:p w14:paraId="16E069A3" w14:textId="77777777" w:rsidR="00774987" w:rsidRDefault="00774987" w:rsidP="00117E00">
            <w:pPr>
              <w:pStyle w:val="BodyText"/>
              <w:widowControl w:val="0"/>
              <w:spacing w:after="120" w:line="264" w:lineRule="auto"/>
              <w:rPr>
                <w:rFonts w:cs="Arial"/>
                <w:sz w:val="20"/>
                <w:szCs w:val="20"/>
              </w:rPr>
            </w:pPr>
            <w:r>
              <w:rPr>
                <w:rFonts w:cs="Arial"/>
                <w:sz w:val="20"/>
                <w:szCs w:val="20"/>
              </w:rPr>
              <w:t>Project eligibility</w:t>
            </w:r>
          </w:p>
        </w:tc>
        <w:tc>
          <w:tcPr>
            <w:tcW w:w="7370" w:type="dxa"/>
            <w:shd w:val="clear" w:color="auto" w:fill="CCE7CE"/>
          </w:tcPr>
          <w:p w14:paraId="3A41531A" w14:textId="77777777" w:rsidR="00D33ABE" w:rsidRPr="00117E00" w:rsidRDefault="00D33ABE" w:rsidP="00117E00">
            <w:pPr>
              <w:pStyle w:val="BodyText"/>
              <w:widowControl w:val="0"/>
              <w:spacing w:after="120" w:line="264" w:lineRule="auto"/>
              <w:rPr>
                <w:rFonts w:cs="Arial"/>
                <w:sz w:val="20"/>
              </w:rPr>
            </w:pPr>
            <w:r w:rsidRPr="00117E00">
              <w:rPr>
                <w:rFonts w:cs="Arial"/>
                <w:sz w:val="20"/>
              </w:rPr>
              <w:t>Projects include the construction of new transport, water and wastewater. However other categories of infrastructure will be considered, provided they meet the program criteria.</w:t>
            </w:r>
          </w:p>
          <w:p w14:paraId="52D2FC46" w14:textId="77777777" w:rsidR="00D33ABE" w:rsidRPr="00117E00" w:rsidRDefault="00D33ABE" w:rsidP="00117E00">
            <w:pPr>
              <w:pStyle w:val="BodyText"/>
              <w:widowControl w:val="0"/>
              <w:spacing w:after="120" w:line="264" w:lineRule="auto"/>
              <w:rPr>
                <w:rFonts w:cs="Arial"/>
                <w:sz w:val="20"/>
              </w:rPr>
            </w:pPr>
            <w:r w:rsidRPr="00117E00">
              <w:rPr>
                <w:rFonts w:cs="Arial"/>
                <w:sz w:val="20"/>
              </w:rPr>
              <w:t xml:space="preserve">The CIF 2022 funding is not available for co-funding or replacing any existing infrastructure grant funding or for local government projects which already have approved budget. </w:t>
            </w:r>
          </w:p>
          <w:p w14:paraId="0324F45B" w14:textId="77777777" w:rsidR="00774987" w:rsidRDefault="00774987" w:rsidP="00117E00">
            <w:pPr>
              <w:pStyle w:val="BodyText"/>
              <w:widowControl w:val="0"/>
              <w:spacing w:after="120" w:line="264" w:lineRule="auto"/>
              <w:rPr>
                <w:rFonts w:cs="Arial"/>
                <w:sz w:val="20"/>
              </w:rPr>
            </w:pPr>
            <w:r>
              <w:rPr>
                <w:rFonts w:cs="Arial"/>
                <w:sz w:val="20"/>
              </w:rPr>
              <w:t>P</w:t>
            </w:r>
            <w:r w:rsidRPr="008538F3">
              <w:rPr>
                <w:rFonts w:cs="Arial"/>
                <w:sz w:val="20"/>
              </w:rPr>
              <w:t>rojects</w:t>
            </w:r>
            <w:r>
              <w:rPr>
                <w:rFonts w:cs="Arial"/>
                <w:sz w:val="20"/>
              </w:rPr>
              <w:t xml:space="preserve"> are ineligible if they are completed or</w:t>
            </w:r>
            <w:r w:rsidRPr="008538F3">
              <w:rPr>
                <w:rFonts w:cs="Arial"/>
                <w:sz w:val="20"/>
              </w:rPr>
              <w:t xml:space="preserve"> have commenced (</w:t>
            </w:r>
            <w:proofErr w:type="gramStart"/>
            <w:r w:rsidRPr="008538F3">
              <w:rPr>
                <w:rFonts w:cs="Arial"/>
                <w:sz w:val="20"/>
              </w:rPr>
              <w:t>i.e.</w:t>
            </w:r>
            <w:proofErr w:type="gramEnd"/>
            <w:r w:rsidRPr="008538F3">
              <w:rPr>
                <w:rFonts w:cs="Arial"/>
                <w:sz w:val="20"/>
              </w:rPr>
              <w:t xml:space="preserve"> equipment purchased, contracts entered into or construction has begun</w:t>
            </w:r>
            <w:r>
              <w:rPr>
                <w:rFonts w:cs="Arial"/>
                <w:sz w:val="20"/>
              </w:rPr>
              <w:t>)</w:t>
            </w:r>
            <w:r w:rsidRPr="008538F3">
              <w:rPr>
                <w:rFonts w:cs="Arial"/>
                <w:sz w:val="20"/>
              </w:rPr>
              <w:t xml:space="preserve"> prior to </w:t>
            </w:r>
            <w:r>
              <w:rPr>
                <w:rFonts w:cs="Arial"/>
                <w:sz w:val="20"/>
              </w:rPr>
              <w:t xml:space="preserve">executing a </w:t>
            </w:r>
            <w:r w:rsidR="00356B0A">
              <w:rPr>
                <w:rFonts w:cs="Arial"/>
                <w:sz w:val="20"/>
              </w:rPr>
              <w:t>Funding Agreement</w:t>
            </w:r>
            <w:r>
              <w:rPr>
                <w:rFonts w:cs="Arial"/>
                <w:sz w:val="20"/>
              </w:rPr>
              <w:t>.</w:t>
            </w:r>
          </w:p>
        </w:tc>
        <w:tc>
          <w:tcPr>
            <w:tcW w:w="1441" w:type="dxa"/>
            <w:shd w:val="clear" w:color="auto" w:fill="auto"/>
            <w:vAlign w:val="center"/>
          </w:tcPr>
          <w:p w14:paraId="3BBF0241" w14:textId="77777777" w:rsidR="00774987" w:rsidRPr="003E4BF2" w:rsidRDefault="00774987" w:rsidP="00117E00">
            <w:pPr>
              <w:pStyle w:val="BodyText"/>
              <w:widowControl w:val="0"/>
              <w:jc w:val="center"/>
              <w:rPr>
                <w:rFonts w:cs="Arial"/>
                <w:sz w:val="20"/>
                <w:szCs w:val="20"/>
              </w:rPr>
            </w:pPr>
            <w:r w:rsidRPr="003E4BF2">
              <w:rPr>
                <w:rFonts w:cs="Arial"/>
                <w:sz w:val="20"/>
                <w:szCs w:val="20"/>
              </w:rPr>
              <w:t>Yes / No</w:t>
            </w:r>
          </w:p>
        </w:tc>
      </w:tr>
      <w:tr w:rsidR="00774987" w:rsidRPr="003E4BF2" w14:paraId="14ED9B87" w14:textId="77777777" w:rsidTr="00043291">
        <w:tc>
          <w:tcPr>
            <w:tcW w:w="1306" w:type="dxa"/>
            <w:shd w:val="clear" w:color="auto" w:fill="CCE7CE"/>
          </w:tcPr>
          <w:p w14:paraId="354A192F" w14:textId="77777777" w:rsidR="00774987" w:rsidRDefault="00774987" w:rsidP="00117E00">
            <w:pPr>
              <w:pStyle w:val="BodyText"/>
              <w:widowControl w:val="0"/>
              <w:spacing w:after="120" w:line="264" w:lineRule="auto"/>
              <w:rPr>
                <w:rFonts w:cs="Arial"/>
                <w:sz w:val="20"/>
                <w:szCs w:val="20"/>
              </w:rPr>
            </w:pPr>
            <w:r>
              <w:rPr>
                <w:rFonts w:cs="Arial"/>
                <w:sz w:val="20"/>
                <w:szCs w:val="20"/>
              </w:rPr>
              <w:t>Timing</w:t>
            </w:r>
          </w:p>
        </w:tc>
        <w:tc>
          <w:tcPr>
            <w:tcW w:w="7370" w:type="dxa"/>
            <w:shd w:val="clear" w:color="auto" w:fill="CCE7CE"/>
          </w:tcPr>
          <w:p w14:paraId="76B4E574" w14:textId="77777777" w:rsidR="00774987" w:rsidRDefault="00774987" w:rsidP="00117E00">
            <w:pPr>
              <w:pStyle w:val="BodyText"/>
              <w:widowControl w:val="0"/>
              <w:spacing w:after="120" w:line="264" w:lineRule="auto"/>
              <w:rPr>
                <w:rFonts w:cs="Arial"/>
                <w:sz w:val="20"/>
              </w:rPr>
            </w:pPr>
            <w:r>
              <w:rPr>
                <w:rFonts w:cs="Arial"/>
                <w:sz w:val="20"/>
              </w:rPr>
              <w:t xml:space="preserve">Construction capable of commencement within </w:t>
            </w:r>
            <w:r w:rsidR="00D33ABE">
              <w:rPr>
                <w:rFonts w:cs="Arial"/>
                <w:sz w:val="20"/>
              </w:rPr>
              <w:t>6</w:t>
            </w:r>
            <w:r>
              <w:rPr>
                <w:rFonts w:cs="Arial"/>
                <w:sz w:val="20"/>
              </w:rPr>
              <w:t xml:space="preserve"> months of </w:t>
            </w:r>
            <w:r w:rsidR="00D33ABE">
              <w:rPr>
                <w:rFonts w:cs="Arial"/>
                <w:sz w:val="20"/>
              </w:rPr>
              <w:t>CI</w:t>
            </w:r>
            <w:r>
              <w:rPr>
                <w:rFonts w:cs="Arial"/>
                <w:sz w:val="20"/>
              </w:rPr>
              <w:t>F</w:t>
            </w:r>
            <w:r w:rsidR="00D33ABE">
              <w:rPr>
                <w:rFonts w:cs="Arial"/>
                <w:sz w:val="20"/>
              </w:rPr>
              <w:t xml:space="preserve"> </w:t>
            </w:r>
            <w:r>
              <w:rPr>
                <w:rFonts w:cs="Arial"/>
                <w:sz w:val="20"/>
              </w:rPr>
              <w:t>202</w:t>
            </w:r>
            <w:r w:rsidR="00D33ABE">
              <w:rPr>
                <w:rFonts w:cs="Arial"/>
                <w:sz w:val="20"/>
              </w:rPr>
              <w:t>2</w:t>
            </w:r>
            <w:r>
              <w:rPr>
                <w:rFonts w:cs="Arial"/>
                <w:sz w:val="20"/>
              </w:rPr>
              <w:t xml:space="preserve"> Agreement execution.</w:t>
            </w:r>
          </w:p>
        </w:tc>
        <w:tc>
          <w:tcPr>
            <w:tcW w:w="1441" w:type="dxa"/>
            <w:shd w:val="clear" w:color="auto" w:fill="auto"/>
            <w:vAlign w:val="center"/>
          </w:tcPr>
          <w:p w14:paraId="14D39AFD" w14:textId="77777777" w:rsidR="00774987" w:rsidRDefault="00774987" w:rsidP="00117E00">
            <w:pPr>
              <w:jc w:val="center"/>
            </w:pPr>
            <w:r w:rsidRPr="00F21D76">
              <w:rPr>
                <w:szCs w:val="20"/>
              </w:rPr>
              <w:t>Yes / No</w:t>
            </w:r>
          </w:p>
        </w:tc>
      </w:tr>
      <w:tr w:rsidR="00774987" w:rsidRPr="003E4BF2" w14:paraId="62A25D2B" w14:textId="77777777" w:rsidTr="00043291">
        <w:tc>
          <w:tcPr>
            <w:tcW w:w="1306" w:type="dxa"/>
            <w:shd w:val="clear" w:color="auto" w:fill="CCE7CE"/>
          </w:tcPr>
          <w:p w14:paraId="7A7445AF" w14:textId="77777777" w:rsidR="00774987" w:rsidRDefault="00774987" w:rsidP="00117E00">
            <w:pPr>
              <w:pStyle w:val="BodyText"/>
              <w:widowControl w:val="0"/>
              <w:spacing w:after="120" w:line="264" w:lineRule="auto"/>
              <w:rPr>
                <w:rFonts w:cs="Arial"/>
                <w:sz w:val="20"/>
                <w:szCs w:val="20"/>
              </w:rPr>
            </w:pPr>
            <w:r>
              <w:rPr>
                <w:rFonts w:cs="Arial"/>
                <w:sz w:val="20"/>
                <w:szCs w:val="20"/>
              </w:rPr>
              <w:t>Project benefits</w:t>
            </w:r>
          </w:p>
        </w:tc>
        <w:tc>
          <w:tcPr>
            <w:tcW w:w="7370" w:type="dxa"/>
            <w:shd w:val="clear" w:color="auto" w:fill="CCE7CE"/>
          </w:tcPr>
          <w:p w14:paraId="59A23AE4" w14:textId="77777777" w:rsidR="00774987" w:rsidRDefault="00774987" w:rsidP="00117E00">
            <w:pPr>
              <w:pStyle w:val="BodyText"/>
              <w:widowControl w:val="0"/>
              <w:spacing w:after="120" w:line="264" w:lineRule="auto"/>
              <w:rPr>
                <w:rFonts w:cs="Arial"/>
                <w:sz w:val="20"/>
              </w:rPr>
            </w:pPr>
            <w:r>
              <w:rPr>
                <w:rFonts w:cs="Arial"/>
                <w:sz w:val="20"/>
              </w:rPr>
              <w:t>T</w:t>
            </w:r>
            <w:r w:rsidRPr="002E656F">
              <w:rPr>
                <w:rFonts w:cs="Arial"/>
                <w:sz w:val="20"/>
              </w:rPr>
              <w:t>he project must generate, facilitate or accelerate economic benefit</w:t>
            </w:r>
            <w:r w:rsidR="00D33ABE">
              <w:rPr>
                <w:rFonts w:cs="Arial"/>
                <w:sz w:val="20"/>
              </w:rPr>
              <w:t>, lot generation,</w:t>
            </w:r>
            <w:r w:rsidRPr="002E656F">
              <w:rPr>
                <w:rFonts w:cs="Arial"/>
                <w:sz w:val="20"/>
              </w:rPr>
              <w:t xml:space="preserve"> job creation</w:t>
            </w:r>
            <w:r>
              <w:rPr>
                <w:rFonts w:cs="Arial"/>
                <w:sz w:val="20"/>
              </w:rPr>
              <w:t xml:space="preserve"> and catalyse or unlock further development</w:t>
            </w:r>
            <w:r w:rsidR="00D33ABE">
              <w:rPr>
                <w:rFonts w:cs="Arial"/>
                <w:sz w:val="20"/>
              </w:rPr>
              <w:t>.</w:t>
            </w:r>
          </w:p>
        </w:tc>
        <w:tc>
          <w:tcPr>
            <w:tcW w:w="1441" w:type="dxa"/>
            <w:shd w:val="clear" w:color="auto" w:fill="auto"/>
            <w:vAlign w:val="center"/>
          </w:tcPr>
          <w:p w14:paraId="3FBA2175" w14:textId="77777777" w:rsidR="00774987" w:rsidRDefault="00774987" w:rsidP="00117E00">
            <w:pPr>
              <w:jc w:val="center"/>
            </w:pPr>
            <w:r w:rsidRPr="00F21D76">
              <w:rPr>
                <w:szCs w:val="20"/>
              </w:rPr>
              <w:t>Yes / No</w:t>
            </w:r>
          </w:p>
        </w:tc>
      </w:tr>
      <w:tr w:rsidR="00774987" w:rsidRPr="003E4BF2" w14:paraId="2F0AD4F9" w14:textId="77777777" w:rsidTr="00043291">
        <w:tc>
          <w:tcPr>
            <w:tcW w:w="1306" w:type="dxa"/>
            <w:shd w:val="clear" w:color="auto" w:fill="CCE7CE"/>
          </w:tcPr>
          <w:p w14:paraId="09DD2865" w14:textId="77777777" w:rsidR="00774987" w:rsidRDefault="00774987" w:rsidP="00117E00">
            <w:pPr>
              <w:pStyle w:val="BodyText"/>
              <w:widowControl w:val="0"/>
              <w:spacing w:after="120" w:line="264" w:lineRule="auto"/>
              <w:rPr>
                <w:rFonts w:cs="Arial"/>
                <w:sz w:val="20"/>
                <w:szCs w:val="20"/>
              </w:rPr>
            </w:pPr>
            <w:r>
              <w:rPr>
                <w:rFonts w:cs="Arial"/>
                <w:sz w:val="20"/>
                <w:szCs w:val="20"/>
              </w:rPr>
              <w:t>Eligible costs</w:t>
            </w:r>
          </w:p>
        </w:tc>
        <w:tc>
          <w:tcPr>
            <w:tcW w:w="7370" w:type="dxa"/>
            <w:shd w:val="clear" w:color="auto" w:fill="CCE7CE"/>
          </w:tcPr>
          <w:p w14:paraId="04636224" w14:textId="77777777" w:rsidR="00774987" w:rsidRDefault="00774987" w:rsidP="00117E00">
            <w:pPr>
              <w:pStyle w:val="BodyText"/>
              <w:widowControl w:val="0"/>
              <w:spacing w:after="120" w:line="264" w:lineRule="auto"/>
              <w:rPr>
                <w:rFonts w:cs="Arial"/>
                <w:sz w:val="20"/>
              </w:rPr>
            </w:pPr>
            <w:r w:rsidRPr="008538F3">
              <w:rPr>
                <w:rFonts w:cs="Arial"/>
                <w:sz w:val="20"/>
              </w:rPr>
              <w:t xml:space="preserve">The </w:t>
            </w:r>
            <w:r>
              <w:rPr>
                <w:rFonts w:cs="Arial"/>
                <w:sz w:val="20"/>
              </w:rPr>
              <w:t>funding</w:t>
            </w:r>
            <w:r w:rsidRPr="008538F3">
              <w:rPr>
                <w:rFonts w:cs="Arial"/>
                <w:sz w:val="20"/>
              </w:rPr>
              <w:t xml:space="preserve"> is generally intended to assist with construction delivery costs</w:t>
            </w:r>
            <w:r w:rsidR="00D33ABE">
              <w:rPr>
                <w:rFonts w:cs="Arial"/>
                <w:sz w:val="20"/>
              </w:rPr>
              <w:t xml:space="preserve"> of new </w:t>
            </w:r>
            <w:r w:rsidR="00D33ABE" w:rsidRPr="00117E00">
              <w:rPr>
                <w:rFonts w:cs="Arial"/>
                <w:sz w:val="20"/>
              </w:rPr>
              <w:t xml:space="preserve">transport, water and wastewater. However other categories of infrastructure will be considered, provided they meet the program criteria. </w:t>
            </w:r>
          </w:p>
          <w:p w14:paraId="73B8C270" w14:textId="77777777" w:rsidR="00774987" w:rsidRPr="008538F3" w:rsidRDefault="00774987" w:rsidP="00117E00">
            <w:pPr>
              <w:pStyle w:val="BodyText"/>
              <w:widowControl w:val="0"/>
              <w:spacing w:after="120" w:line="264" w:lineRule="auto"/>
              <w:rPr>
                <w:rFonts w:cs="Arial"/>
                <w:sz w:val="20"/>
              </w:rPr>
            </w:pPr>
            <w:r>
              <w:rPr>
                <w:rFonts w:cs="Arial"/>
                <w:sz w:val="20"/>
              </w:rPr>
              <w:t>The funding must only be used for eligible costs, which may include:</w:t>
            </w:r>
          </w:p>
          <w:p w14:paraId="120827D8" w14:textId="2C281F76" w:rsidR="00D33ABE" w:rsidRPr="00117E00" w:rsidRDefault="00D33ABE" w:rsidP="00BC53E8">
            <w:pPr>
              <w:pStyle w:val="BodyText"/>
              <w:widowControl w:val="0"/>
              <w:numPr>
                <w:ilvl w:val="0"/>
                <w:numId w:val="12"/>
              </w:numPr>
              <w:spacing w:after="120" w:line="264" w:lineRule="auto"/>
              <w:ind w:left="714" w:hanging="357"/>
              <w:contextualSpacing/>
              <w:rPr>
                <w:rFonts w:cs="Arial"/>
                <w:sz w:val="20"/>
              </w:rPr>
            </w:pPr>
            <w:r w:rsidRPr="00117E00">
              <w:rPr>
                <w:rFonts w:cs="Arial"/>
                <w:sz w:val="20"/>
              </w:rPr>
              <w:t xml:space="preserve">the </w:t>
            </w:r>
            <w:r w:rsidR="00273294" w:rsidRPr="00117E00">
              <w:rPr>
                <w:rFonts w:cs="Arial"/>
                <w:sz w:val="20"/>
              </w:rPr>
              <w:t xml:space="preserve">acquisition </w:t>
            </w:r>
            <w:r w:rsidRPr="00117E00">
              <w:rPr>
                <w:rFonts w:cs="Arial"/>
                <w:sz w:val="20"/>
              </w:rPr>
              <w:t>of land</w:t>
            </w:r>
            <w:r w:rsidR="00273294" w:rsidRPr="00117E00">
              <w:rPr>
                <w:rFonts w:cs="Arial"/>
                <w:sz w:val="20"/>
              </w:rPr>
              <w:t xml:space="preserve"> or access required to deliver the infrastructure (limited to the valuations provided per square metre under the relevant DCOP</w:t>
            </w:r>
            <w:r w:rsidRPr="00117E00">
              <w:rPr>
                <w:rFonts w:cs="Arial"/>
                <w:sz w:val="20"/>
              </w:rPr>
              <w:t xml:space="preserve"> </w:t>
            </w:r>
          </w:p>
          <w:p w14:paraId="5DED4556" w14:textId="389701A4" w:rsidR="00D33ABE" w:rsidRPr="00117E00" w:rsidRDefault="00D33ABE" w:rsidP="00BC53E8">
            <w:pPr>
              <w:pStyle w:val="BodyText"/>
              <w:widowControl w:val="0"/>
              <w:numPr>
                <w:ilvl w:val="0"/>
                <w:numId w:val="12"/>
              </w:numPr>
              <w:spacing w:after="120" w:line="264" w:lineRule="auto"/>
              <w:ind w:left="714" w:hanging="357"/>
              <w:contextualSpacing/>
              <w:rPr>
                <w:rFonts w:cs="Arial"/>
                <w:sz w:val="20"/>
              </w:rPr>
            </w:pPr>
            <w:r w:rsidRPr="00117E00">
              <w:rPr>
                <w:rFonts w:cs="Arial"/>
                <w:sz w:val="20"/>
              </w:rPr>
              <w:t xml:space="preserve">works contributions </w:t>
            </w:r>
          </w:p>
          <w:p w14:paraId="7289D319" w14:textId="1426B631" w:rsidR="00D33ABE" w:rsidRPr="00117E00" w:rsidRDefault="00D33ABE" w:rsidP="00BC53E8">
            <w:pPr>
              <w:pStyle w:val="BodyText"/>
              <w:widowControl w:val="0"/>
              <w:numPr>
                <w:ilvl w:val="0"/>
                <w:numId w:val="12"/>
              </w:numPr>
              <w:spacing w:after="120" w:line="264" w:lineRule="auto"/>
              <w:ind w:left="714" w:hanging="357"/>
              <w:contextualSpacing/>
              <w:rPr>
                <w:rFonts w:cs="Arial"/>
                <w:sz w:val="20"/>
              </w:rPr>
            </w:pPr>
            <w:r w:rsidRPr="00117E00">
              <w:rPr>
                <w:rFonts w:cs="Arial"/>
                <w:sz w:val="20"/>
              </w:rPr>
              <w:t xml:space="preserve">contingencies </w:t>
            </w:r>
          </w:p>
          <w:p w14:paraId="0845931D" w14:textId="77777777" w:rsidR="00D33ABE" w:rsidRPr="00117E00" w:rsidRDefault="00D33ABE" w:rsidP="00BC53E8">
            <w:pPr>
              <w:pStyle w:val="BodyText"/>
              <w:widowControl w:val="0"/>
              <w:numPr>
                <w:ilvl w:val="0"/>
                <w:numId w:val="12"/>
              </w:numPr>
              <w:spacing w:after="120" w:line="264" w:lineRule="auto"/>
              <w:ind w:left="714" w:hanging="357"/>
              <w:contextualSpacing/>
              <w:rPr>
                <w:rFonts w:cs="Arial"/>
                <w:sz w:val="20"/>
              </w:rPr>
            </w:pPr>
            <w:r w:rsidRPr="00117E00">
              <w:rPr>
                <w:rFonts w:cs="Arial"/>
                <w:sz w:val="20"/>
              </w:rPr>
              <w:t xml:space="preserve">project owners’ costs including expenses incurred for technical, professional and/or administrative staff for time directly related to managing the project (up to 15 per cent), as a reasonable proportion of </w:t>
            </w:r>
            <w:r w:rsidRPr="00117E00">
              <w:rPr>
                <w:rFonts w:cs="Arial"/>
                <w:sz w:val="20"/>
              </w:rPr>
              <w:lastRenderedPageBreak/>
              <w:t xml:space="preserve">overall project costs. </w:t>
            </w:r>
          </w:p>
          <w:p w14:paraId="70298777" w14:textId="77777777" w:rsidR="00774987" w:rsidRPr="008538F3" w:rsidRDefault="00774987" w:rsidP="00117E00">
            <w:pPr>
              <w:pStyle w:val="BodyText"/>
              <w:widowControl w:val="0"/>
              <w:spacing w:after="120" w:line="264" w:lineRule="auto"/>
              <w:rPr>
                <w:rFonts w:cs="Arial"/>
                <w:sz w:val="20"/>
              </w:rPr>
            </w:pPr>
            <w:r w:rsidRPr="008538F3">
              <w:rPr>
                <w:rFonts w:cs="Arial"/>
                <w:sz w:val="20"/>
              </w:rPr>
              <w:t>Ineligible costs are those related to:</w:t>
            </w:r>
          </w:p>
          <w:p w14:paraId="3E8CE4FE" w14:textId="25777BEB" w:rsidR="000F6364" w:rsidRPr="00117E00" w:rsidRDefault="000F6364" w:rsidP="00BC53E8">
            <w:pPr>
              <w:pStyle w:val="BodyText"/>
              <w:widowControl w:val="0"/>
              <w:numPr>
                <w:ilvl w:val="0"/>
                <w:numId w:val="12"/>
              </w:numPr>
              <w:spacing w:after="120" w:line="264" w:lineRule="auto"/>
              <w:ind w:left="714" w:hanging="357"/>
              <w:contextualSpacing/>
              <w:rPr>
                <w:rFonts w:cs="Arial"/>
                <w:sz w:val="20"/>
              </w:rPr>
            </w:pPr>
            <w:r w:rsidRPr="00117E00">
              <w:rPr>
                <w:rFonts w:cs="Arial"/>
                <w:sz w:val="20"/>
              </w:rPr>
              <w:t>conceptual design and detailed design (i.e., production of final ‘for construction’ designs or equivalent</w:t>
            </w:r>
            <w:r w:rsidR="008B0AC7">
              <w:rPr>
                <w:rFonts w:cs="Arial"/>
                <w:sz w:val="20"/>
              </w:rPr>
              <w:t>.</w:t>
            </w:r>
          </w:p>
          <w:p w14:paraId="043EC876" w14:textId="73D99D71" w:rsidR="00774987" w:rsidRPr="008538F3" w:rsidRDefault="00774987" w:rsidP="00BC53E8">
            <w:pPr>
              <w:pStyle w:val="BodyText"/>
              <w:widowControl w:val="0"/>
              <w:numPr>
                <w:ilvl w:val="0"/>
                <w:numId w:val="12"/>
              </w:numPr>
              <w:spacing w:after="120" w:line="264" w:lineRule="auto"/>
              <w:ind w:left="714" w:hanging="357"/>
              <w:contextualSpacing/>
              <w:rPr>
                <w:rFonts w:cs="Arial"/>
                <w:sz w:val="20"/>
              </w:rPr>
            </w:pPr>
            <w:r w:rsidRPr="008538F3">
              <w:rPr>
                <w:rFonts w:cs="Arial"/>
                <w:sz w:val="20"/>
              </w:rPr>
              <w:t>business plans, cost benefit analyses and economic impact studies</w:t>
            </w:r>
            <w:r w:rsidR="008B0AC7">
              <w:rPr>
                <w:rFonts w:cs="Arial"/>
                <w:sz w:val="20"/>
              </w:rPr>
              <w:t>.</w:t>
            </w:r>
          </w:p>
          <w:p w14:paraId="779CFD74" w14:textId="6C0F63E0" w:rsidR="00774987" w:rsidRPr="008538F3" w:rsidRDefault="00774987" w:rsidP="00BC53E8">
            <w:pPr>
              <w:pStyle w:val="BodyText"/>
              <w:widowControl w:val="0"/>
              <w:numPr>
                <w:ilvl w:val="0"/>
                <w:numId w:val="12"/>
              </w:numPr>
              <w:spacing w:after="120" w:line="264" w:lineRule="auto"/>
              <w:ind w:left="714" w:hanging="357"/>
              <w:contextualSpacing/>
              <w:rPr>
                <w:rFonts w:cs="Arial"/>
                <w:sz w:val="20"/>
              </w:rPr>
            </w:pPr>
            <w:r w:rsidRPr="008538F3">
              <w:rPr>
                <w:rFonts w:cs="Arial"/>
                <w:sz w:val="20"/>
              </w:rPr>
              <w:t>feasibility and planning studies</w:t>
            </w:r>
            <w:r w:rsidR="008B0AC7">
              <w:rPr>
                <w:rFonts w:cs="Arial"/>
                <w:sz w:val="20"/>
              </w:rPr>
              <w:t>.</w:t>
            </w:r>
          </w:p>
          <w:p w14:paraId="5CB439E2" w14:textId="0B8E4590" w:rsidR="00774987" w:rsidRPr="008538F3" w:rsidRDefault="00774987" w:rsidP="00BC53E8">
            <w:pPr>
              <w:pStyle w:val="BodyText"/>
              <w:widowControl w:val="0"/>
              <w:numPr>
                <w:ilvl w:val="0"/>
                <w:numId w:val="12"/>
              </w:numPr>
              <w:spacing w:after="120" w:line="264" w:lineRule="auto"/>
              <w:ind w:left="714" w:hanging="357"/>
              <w:contextualSpacing/>
              <w:rPr>
                <w:rFonts w:cs="Arial"/>
                <w:sz w:val="20"/>
              </w:rPr>
            </w:pPr>
            <w:r w:rsidRPr="008538F3">
              <w:rPr>
                <w:rFonts w:cs="Arial"/>
                <w:sz w:val="20"/>
              </w:rPr>
              <w:t>statutory fees and charges and any costs associated with obtaining regulatory and/or development approvals</w:t>
            </w:r>
            <w:r w:rsidR="008B0AC7">
              <w:rPr>
                <w:rFonts w:cs="Arial"/>
                <w:sz w:val="20"/>
              </w:rPr>
              <w:t>.</w:t>
            </w:r>
          </w:p>
          <w:p w14:paraId="091D7EED" w14:textId="07ACCF02" w:rsidR="00774987" w:rsidRPr="008538F3" w:rsidRDefault="00774987" w:rsidP="00BC53E8">
            <w:pPr>
              <w:pStyle w:val="BodyText"/>
              <w:widowControl w:val="0"/>
              <w:numPr>
                <w:ilvl w:val="0"/>
                <w:numId w:val="12"/>
              </w:numPr>
              <w:spacing w:after="120" w:line="264" w:lineRule="auto"/>
              <w:ind w:left="714" w:hanging="357"/>
              <w:contextualSpacing/>
              <w:rPr>
                <w:rFonts w:cs="Arial"/>
                <w:sz w:val="20"/>
              </w:rPr>
            </w:pPr>
            <w:r w:rsidRPr="008538F3">
              <w:rPr>
                <w:rFonts w:cs="Arial"/>
                <w:sz w:val="20"/>
              </w:rPr>
              <w:t>legal expenses</w:t>
            </w:r>
            <w:r w:rsidR="008B0AC7">
              <w:rPr>
                <w:rFonts w:cs="Arial"/>
                <w:sz w:val="20"/>
              </w:rPr>
              <w:t>.</w:t>
            </w:r>
          </w:p>
          <w:p w14:paraId="4B9B0C2F" w14:textId="77777777" w:rsidR="00774987" w:rsidRDefault="00774987" w:rsidP="00BC53E8">
            <w:pPr>
              <w:pStyle w:val="BodyText"/>
              <w:widowControl w:val="0"/>
              <w:numPr>
                <w:ilvl w:val="0"/>
                <w:numId w:val="12"/>
              </w:numPr>
              <w:spacing w:after="120" w:line="264" w:lineRule="auto"/>
              <w:ind w:left="714" w:hanging="357"/>
              <w:contextualSpacing/>
              <w:rPr>
                <w:rFonts w:cs="Arial"/>
                <w:sz w:val="20"/>
              </w:rPr>
            </w:pPr>
            <w:r w:rsidRPr="008538F3">
              <w:rPr>
                <w:rFonts w:cs="Arial"/>
                <w:sz w:val="20"/>
              </w:rPr>
              <w:t xml:space="preserve">remuneration of employees for work not directly related to the </w:t>
            </w:r>
            <w:r>
              <w:rPr>
                <w:rFonts w:cs="Arial"/>
                <w:sz w:val="20"/>
              </w:rPr>
              <w:t>p</w:t>
            </w:r>
            <w:r w:rsidRPr="008538F3">
              <w:rPr>
                <w:rFonts w:cs="Arial"/>
                <w:sz w:val="20"/>
              </w:rPr>
              <w:t>roject.</w:t>
            </w:r>
          </w:p>
        </w:tc>
        <w:tc>
          <w:tcPr>
            <w:tcW w:w="1441" w:type="dxa"/>
            <w:shd w:val="clear" w:color="auto" w:fill="auto"/>
            <w:vAlign w:val="center"/>
          </w:tcPr>
          <w:p w14:paraId="162F48DC" w14:textId="77777777" w:rsidR="00774987" w:rsidRDefault="00774987" w:rsidP="00117E00">
            <w:pPr>
              <w:jc w:val="center"/>
            </w:pPr>
            <w:r w:rsidRPr="00F21D76">
              <w:rPr>
                <w:szCs w:val="20"/>
              </w:rPr>
              <w:lastRenderedPageBreak/>
              <w:t>Yes / No</w:t>
            </w:r>
          </w:p>
        </w:tc>
      </w:tr>
      <w:tr w:rsidR="00774987" w:rsidRPr="003E4BF2" w14:paraId="77C775E6" w14:textId="77777777" w:rsidTr="00043291">
        <w:tc>
          <w:tcPr>
            <w:tcW w:w="1306" w:type="dxa"/>
            <w:shd w:val="clear" w:color="auto" w:fill="CCE7CE"/>
          </w:tcPr>
          <w:p w14:paraId="4D991F03" w14:textId="77777777" w:rsidR="00774987" w:rsidRDefault="00774987" w:rsidP="00117E00">
            <w:pPr>
              <w:pStyle w:val="BodyText"/>
              <w:widowControl w:val="0"/>
              <w:spacing w:after="120" w:line="264" w:lineRule="auto"/>
              <w:rPr>
                <w:rFonts w:cs="Arial"/>
                <w:sz w:val="20"/>
                <w:szCs w:val="20"/>
              </w:rPr>
            </w:pPr>
            <w:r>
              <w:rPr>
                <w:rFonts w:cs="Arial"/>
                <w:sz w:val="20"/>
                <w:szCs w:val="20"/>
              </w:rPr>
              <w:t>Proponent commitment</w:t>
            </w:r>
          </w:p>
        </w:tc>
        <w:tc>
          <w:tcPr>
            <w:tcW w:w="7370" w:type="dxa"/>
            <w:shd w:val="clear" w:color="auto" w:fill="CCE7CE"/>
          </w:tcPr>
          <w:p w14:paraId="064785AB" w14:textId="77777777" w:rsidR="00774987" w:rsidRDefault="00774987" w:rsidP="00774987">
            <w:pPr>
              <w:pStyle w:val="BodyText"/>
              <w:spacing w:after="120"/>
              <w:rPr>
                <w:rFonts w:cs="Arial"/>
                <w:sz w:val="20"/>
              </w:rPr>
            </w:pPr>
            <w:r>
              <w:rPr>
                <w:rFonts w:cs="Arial"/>
                <w:sz w:val="20"/>
              </w:rPr>
              <w:t>The proponent must commit to the following:</w:t>
            </w:r>
          </w:p>
          <w:p w14:paraId="00DFA0DB" w14:textId="43A40DA8" w:rsidR="00774987" w:rsidRPr="00C875B1" w:rsidRDefault="00774987" w:rsidP="00BC53E8">
            <w:pPr>
              <w:pStyle w:val="BodyText"/>
              <w:numPr>
                <w:ilvl w:val="0"/>
                <w:numId w:val="11"/>
              </w:numPr>
              <w:spacing w:after="120" w:line="264" w:lineRule="auto"/>
              <w:ind w:left="714" w:hanging="357"/>
              <w:contextualSpacing/>
              <w:rPr>
                <w:rFonts w:cs="Arial"/>
                <w:sz w:val="20"/>
              </w:rPr>
            </w:pPr>
            <w:r>
              <w:rPr>
                <w:rFonts w:cs="Arial"/>
                <w:sz w:val="20"/>
              </w:rPr>
              <w:t xml:space="preserve">the </w:t>
            </w:r>
            <w:r w:rsidR="004F4346" w:rsidRPr="009A020A">
              <w:rPr>
                <w:rFonts w:cs="Arial"/>
                <w:sz w:val="20"/>
                <w:szCs w:val="20"/>
                <w:lang w:val="en-US"/>
              </w:rPr>
              <w:t>proponent(s) must co-invest a minimum of 20 per cent and preferably more of the total cost of the infrastructure project</w:t>
            </w:r>
            <w:r w:rsidR="008B0AC7">
              <w:rPr>
                <w:rFonts w:cs="Arial"/>
                <w:sz w:val="20"/>
                <w:szCs w:val="20"/>
                <w:lang w:val="en-US"/>
              </w:rPr>
              <w:t>.</w:t>
            </w:r>
          </w:p>
          <w:p w14:paraId="1E2A99B9" w14:textId="77777777" w:rsidR="00774987" w:rsidRPr="00C875B1" w:rsidRDefault="00774987" w:rsidP="00BC53E8">
            <w:pPr>
              <w:pStyle w:val="BodyText"/>
              <w:numPr>
                <w:ilvl w:val="0"/>
                <w:numId w:val="11"/>
              </w:numPr>
              <w:spacing w:after="120" w:line="264" w:lineRule="auto"/>
              <w:ind w:left="714" w:hanging="357"/>
              <w:contextualSpacing/>
              <w:rPr>
                <w:rFonts w:cs="Arial"/>
                <w:sz w:val="20"/>
              </w:rPr>
            </w:pPr>
            <w:r>
              <w:rPr>
                <w:rFonts w:cs="Arial"/>
                <w:sz w:val="20"/>
              </w:rPr>
              <w:t>t</w:t>
            </w:r>
            <w:r w:rsidRPr="00C875B1">
              <w:rPr>
                <w:rFonts w:cs="Arial"/>
                <w:sz w:val="20"/>
              </w:rPr>
              <w:t xml:space="preserve">he </w:t>
            </w:r>
            <w:r w:rsidR="004F4346" w:rsidRPr="009A020A">
              <w:rPr>
                <w:rFonts w:cs="Arial"/>
                <w:sz w:val="20"/>
                <w:szCs w:val="20"/>
                <w:lang w:val="en-US"/>
              </w:rPr>
              <w:t>proponent(s) must have the capability to deliver the proposed infrastructure project, including appropriate staff, expertise and financial capacity.</w:t>
            </w:r>
          </w:p>
          <w:p w14:paraId="63580F78" w14:textId="6614B657" w:rsidR="00774987" w:rsidRDefault="00774987" w:rsidP="00BC53E8">
            <w:pPr>
              <w:pStyle w:val="BodyText"/>
              <w:numPr>
                <w:ilvl w:val="0"/>
                <w:numId w:val="11"/>
              </w:numPr>
              <w:spacing w:after="120" w:line="264" w:lineRule="auto"/>
              <w:ind w:left="714" w:hanging="357"/>
              <w:contextualSpacing/>
              <w:rPr>
                <w:rFonts w:cs="Arial"/>
                <w:sz w:val="20"/>
              </w:rPr>
            </w:pPr>
            <w:r w:rsidRPr="00C875B1">
              <w:rPr>
                <w:rFonts w:cs="Arial"/>
                <w:sz w:val="20"/>
              </w:rPr>
              <w:t xml:space="preserve">the </w:t>
            </w:r>
            <w:r>
              <w:rPr>
                <w:rFonts w:cs="Arial"/>
                <w:sz w:val="20"/>
              </w:rPr>
              <w:t>proponent</w:t>
            </w:r>
            <w:r w:rsidRPr="00C875B1">
              <w:rPr>
                <w:rFonts w:cs="Arial"/>
                <w:sz w:val="20"/>
              </w:rPr>
              <w:t xml:space="preserve"> commits to expending their contribution prior to any drawdown on </w:t>
            </w:r>
            <w:r w:rsidR="004F4346">
              <w:rPr>
                <w:rFonts w:cs="Arial"/>
                <w:sz w:val="20"/>
              </w:rPr>
              <w:t>CI</w:t>
            </w:r>
            <w:r>
              <w:rPr>
                <w:rFonts w:cs="Arial"/>
                <w:sz w:val="20"/>
              </w:rPr>
              <w:t>F</w:t>
            </w:r>
            <w:r w:rsidR="004F4346">
              <w:rPr>
                <w:rFonts w:cs="Arial"/>
                <w:sz w:val="20"/>
              </w:rPr>
              <w:t xml:space="preserve"> </w:t>
            </w:r>
            <w:r>
              <w:rPr>
                <w:rFonts w:cs="Arial"/>
                <w:sz w:val="20"/>
              </w:rPr>
              <w:t>202</w:t>
            </w:r>
            <w:r w:rsidR="004F4346">
              <w:rPr>
                <w:rFonts w:cs="Arial"/>
                <w:sz w:val="20"/>
              </w:rPr>
              <w:t>2</w:t>
            </w:r>
            <w:r>
              <w:rPr>
                <w:rFonts w:cs="Arial"/>
                <w:sz w:val="20"/>
              </w:rPr>
              <w:t xml:space="preserve"> </w:t>
            </w:r>
            <w:r w:rsidRPr="00C875B1">
              <w:rPr>
                <w:rFonts w:cs="Arial"/>
                <w:sz w:val="20"/>
              </w:rPr>
              <w:t>funding</w:t>
            </w:r>
            <w:r w:rsidR="008B0AC7">
              <w:rPr>
                <w:rFonts w:cs="Arial"/>
                <w:sz w:val="20"/>
              </w:rPr>
              <w:t>.</w:t>
            </w:r>
          </w:p>
          <w:p w14:paraId="44565BF4" w14:textId="40F0846A" w:rsidR="00774987" w:rsidRPr="00C875B1" w:rsidRDefault="00774987" w:rsidP="00BC53E8">
            <w:pPr>
              <w:pStyle w:val="BodyText"/>
              <w:numPr>
                <w:ilvl w:val="0"/>
                <w:numId w:val="11"/>
              </w:numPr>
              <w:spacing w:after="120" w:line="264" w:lineRule="auto"/>
              <w:ind w:left="714" w:hanging="357"/>
              <w:contextualSpacing/>
              <w:rPr>
                <w:rFonts w:cs="Arial"/>
                <w:sz w:val="20"/>
              </w:rPr>
            </w:pPr>
            <w:r>
              <w:rPr>
                <w:rFonts w:cs="Arial"/>
                <w:sz w:val="20"/>
              </w:rPr>
              <w:t>t</w:t>
            </w:r>
            <w:r w:rsidRPr="00C875B1">
              <w:rPr>
                <w:rFonts w:cs="Arial"/>
                <w:sz w:val="20"/>
              </w:rPr>
              <w:t xml:space="preserve">he </w:t>
            </w:r>
            <w:r>
              <w:rPr>
                <w:rFonts w:cs="Arial"/>
                <w:sz w:val="20"/>
              </w:rPr>
              <w:t>proponent</w:t>
            </w:r>
            <w:r w:rsidRPr="00C875B1">
              <w:rPr>
                <w:rFonts w:cs="Arial"/>
                <w:sz w:val="20"/>
              </w:rPr>
              <w:t xml:space="preserve"> commits to assuming the responsibility of variations </w:t>
            </w:r>
            <w:proofErr w:type="gramStart"/>
            <w:r w:rsidRPr="00C875B1">
              <w:rPr>
                <w:rFonts w:cs="Arial"/>
                <w:sz w:val="20"/>
              </w:rPr>
              <w:t>in excess of</w:t>
            </w:r>
            <w:proofErr w:type="gramEnd"/>
            <w:r w:rsidRPr="00C875B1">
              <w:rPr>
                <w:rFonts w:cs="Arial"/>
                <w:sz w:val="20"/>
              </w:rPr>
              <w:t xml:space="preserve"> the project budget</w:t>
            </w:r>
            <w:r w:rsidR="008B0AC7">
              <w:rPr>
                <w:rFonts w:cs="Arial"/>
                <w:sz w:val="20"/>
              </w:rPr>
              <w:t>.</w:t>
            </w:r>
          </w:p>
          <w:p w14:paraId="01315067" w14:textId="77777777" w:rsidR="0096578C" w:rsidRDefault="0096578C" w:rsidP="00774987">
            <w:pPr>
              <w:pStyle w:val="BodyText"/>
              <w:spacing w:after="120"/>
              <w:rPr>
                <w:rFonts w:cs="Arial"/>
                <w:sz w:val="20"/>
              </w:rPr>
            </w:pPr>
          </w:p>
          <w:p w14:paraId="40126A45" w14:textId="0553F6D7" w:rsidR="00774987" w:rsidRPr="00C875B1" w:rsidRDefault="00774987" w:rsidP="00774987">
            <w:pPr>
              <w:pStyle w:val="BodyText"/>
              <w:spacing w:after="120"/>
              <w:rPr>
                <w:rFonts w:cs="Arial"/>
                <w:sz w:val="20"/>
              </w:rPr>
            </w:pPr>
            <w:r>
              <w:rPr>
                <w:rFonts w:cs="Arial"/>
                <w:sz w:val="20"/>
              </w:rPr>
              <w:t>I</w:t>
            </w:r>
            <w:r w:rsidRPr="00C875B1">
              <w:rPr>
                <w:rFonts w:cs="Arial"/>
                <w:sz w:val="20"/>
              </w:rPr>
              <w:t xml:space="preserve">f the project is successful in being approved for </w:t>
            </w:r>
            <w:r w:rsidR="004F4346">
              <w:rPr>
                <w:rFonts w:cs="Arial"/>
                <w:sz w:val="20"/>
              </w:rPr>
              <w:t>CI</w:t>
            </w:r>
            <w:r>
              <w:rPr>
                <w:rFonts w:cs="Arial"/>
                <w:sz w:val="20"/>
              </w:rPr>
              <w:t>F</w:t>
            </w:r>
            <w:r w:rsidR="004F4346">
              <w:rPr>
                <w:rFonts w:cs="Arial"/>
                <w:sz w:val="20"/>
              </w:rPr>
              <w:t xml:space="preserve"> </w:t>
            </w:r>
            <w:r>
              <w:rPr>
                <w:rFonts w:cs="Arial"/>
                <w:sz w:val="20"/>
              </w:rPr>
              <w:t>202</w:t>
            </w:r>
            <w:r w:rsidR="004F4346">
              <w:rPr>
                <w:rFonts w:cs="Arial"/>
                <w:sz w:val="20"/>
              </w:rPr>
              <w:t>2</w:t>
            </w:r>
            <w:r>
              <w:rPr>
                <w:rFonts w:cs="Arial"/>
                <w:sz w:val="20"/>
              </w:rPr>
              <w:t xml:space="preserve"> </w:t>
            </w:r>
            <w:r w:rsidRPr="00C875B1">
              <w:rPr>
                <w:rFonts w:cs="Arial"/>
                <w:sz w:val="20"/>
              </w:rPr>
              <w:t xml:space="preserve">funding, the </w:t>
            </w:r>
            <w:r>
              <w:rPr>
                <w:rFonts w:cs="Arial"/>
                <w:sz w:val="20"/>
              </w:rPr>
              <w:t>proponent</w:t>
            </w:r>
            <w:r w:rsidRPr="00C875B1">
              <w:rPr>
                <w:rFonts w:cs="Arial"/>
                <w:sz w:val="20"/>
              </w:rPr>
              <w:t xml:space="preserve"> must comply with the timeframes set out below:</w:t>
            </w:r>
          </w:p>
          <w:p w14:paraId="1D83AF9C" w14:textId="574D061E" w:rsidR="004F4346" w:rsidRPr="00117E00" w:rsidRDefault="004F4346" w:rsidP="00BC53E8">
            <w:pPr>
              <w:pStyle w:val="BodyText"/>
              <w:numPr>
                <w:ilvl w:val="0"/>
                <w:numId w:val="25"/>
              </w:numPr>
              <w:spacing w:after="120" w:line="264" w:lineRule="auto"/>
              <w:contextualSpacing/>
              <w:rPr>
                <w:rFonts w:cs="Arial"/>
                <w:sz w:val="20"/>
              </w:rPr>
            </w:pPr>
            <w:r w:rsidRPr="00117E00">
              <w:rPr>
                <w:rFonts w:cs="Arial"/>
                <w:sz w:val="20"/>
              </w:rPr>
              <w:t xml:space="preserve">the proponent(s) must execute a CIF 2022 </w:t>
            </w:r>
            <w:r w:rsidR="00356B0A" w:rsidRPr="00117E00">
              <w:rPr>
                <w:rFonts w:cs="Arial"/>
                <w:sz w:val="20"/>
              </w:rPr>
              <w:t>Funding Agreement</w:t>
            </w:r>
            <w:r w:rsidRPr="00117E00">
              <w:rPr>
                <w:rFonts w:cs="Arial"/>
                <w:sz w:val="20"/>
              </w:rPr>
              <w:t xml:space="preserve"> within four months of the date the project was approved for CIF 2022 co-investment funding</w:t>
            </w:r>
            <w:r w:rsidR="008B0AC7">
              <w:rPr>
                <w:rFonts w:cs="Arial"/>
                <w:sz w:val="20"/>
              </w:rPr>
              <w:t>.</w:t>
            </w:r>
          </w:p>
          <w:p w14:paraId="5FF4C5A4" w14:textId="35D213C4" w:rsidR="004F4346" w:rsidRPr="00117E00" w:rsidRDefault="004F4346" w:rsidP="00BC53E8">
            <w:pPr>
              <w:pStyle w:val="BodyText"/>
              <w:numPr>
                <w:ilvl w:val="0"/>
                <w:numId w:val="25"/>
              </w:numPr>
              <w:spacing w:after="120" w:line="264" w:lineRule="auto"/>
              <w:ind w:left="714" w:hanging="357"/>
              <w:contextualSpacing/>
              <w:rPr>
                <w:rFonts w:cs="Arial"/>
                <w:sz w:val="20"/>
              </w:rPr>
            </w:pPr>
            <w:r w:rsidRPr="00117E00">
              <w:rPr>
                <w:rFonts w:cs="Arial"/>
                <w:sz w:val="20"/>
              </w:rPr>
              <w:t xml:space="preserve">the proposed infrastructure project must commence construction within six months of the date the CIF 2022 co-investment </w:t>
            </w:r>
            <w:r w:rsidR="00356B0A" w:rsidRPr="00117E00">
              <w:rPr>
                <w:rFonts w:cs="Arial"/>
                <w:sz w:val="20"/>
              </w:rPr>
              <w:t>Funding Agreement</w:t>
            </w:r>
            <w:r w:rsidRPr="00117E00">
              <w:rPr>
                <w:rFonts w:cs="Arial"/>
                <w:sz w:val="20"/>
              </w:rPr>
              <w:t xml:space="preserve"> was executed</w:t>
            </w:r>
            <w:r w:rsidR="008B0AC7">
              <w:rPr>
                <w:rFonts w:cs="Arial"/>
                <w:sz w:val="20"/>
              </w:rPr>
              <w:t>.</w:t>
            </w:r>
          </w:p>
          <w:p w14:paraId="119F3136" w14:textId="143AFB94" w:rsidR="00774987" w:rsidRPr="00FD7EBB" w:rsidRDefault="004F4346" w:rsidP="00BC53E8">
            <w:pPr>
              <w:pStyle w:val="BodyText"/>
              <w:numPr>
                <w:ilvl w:val="0"/>
                <w:numId w:val="25"/>
              </w:numPr>
              <w:spacing w:after="120" w:line="264" w:lineRule="auto"/>
              <w:ind w:left="714" w:hanging="357"/>
              <w:contextualSpacing/>
              <w:rPr>
                <w:lang w:val="en-US"/>
              </w:rPr>
            </w:pPr>
            <w:r w:rsidRPr="00117E00">
              <w:rPr>
                <w:rFonts w:cs="Arial"/>
                <w:sz w:val="20"/>
              </w:rPr>
              <w:t xml:space="preserve">the proposed infrastructure must be constructed within twenty-four months of execution of the CIF 2022 </w:t>
            </w:r>
            <w:r w:rsidR="00356B0A" w:rsidRPr="00117E00">
              <w:rPr>
                <w:rFonts w:cs="Arial"/>
                <w:sz w:val="20"/>
              </w:rPr>
              <w:t>Funding Agreement</w:t>
            </w:r>
            <w:r w:rsidR="008B0AC7">
              <w:rPr>
                <w:rFonts w:cs="Arial"/>
                <w:sz w:val="20"/>
              </w:rPr>
              <w:t>.</w:t>
            </w:r>
          </w:p>
        </w:tc>
        <w:tc>
          <w:tcPr>
            <w:tcW w:w="1441" w:type="dxa"/>
            <w:shd w:val="clear" w:color="auto" w:fill="auto"/>
            <w:vAlign w:val="center"/>
          </w:tcPr>
          <w:p w14:paraId="232FB1DF" w14:textId="77777777" w:rsidR="00774987" w:rsidRPr="003E4BF2" w:rsidRDefault="00774987" w:rsidP="00117E00">
            <w:pPr>
              <w:pStyle w:val="BodyText"/>
              <w:jc w:val="center"/>
              <w:rPr>
                <w:rFonts w:cs="Arial"/>
                <w:sz w:val="20"/>
                <w:szCs w:val="20"/>
              </w:rPr>
            </w:pPr>
            <w:r w:rsidRPr="003E4BF2">
              <w:rPr>
                <w:rFonts w:cs="Arial"/>
                <w:sz w:val="20"/>
                <w:szCs w:val="20"/>
              </w:rPr>
              <w:t>Yes / No</w:t>
            </w:r>
          </w:p>
        </w:tc>
      </w:tr>
    </w:tbl>
    <w:p w14:paraId="3A02FA1B" w14:textId="77777777" w:rsidR="00650088" w:rsidRDefault="00774987" w:rsidP="000546EB">
      <w:pPr>
        <w:pStyle w:val="Caption"/>
        <w:keepNext/>
      </w:pPr>
      <w:r>
        <w:br w:type="page"/>
      </w:r>
      <w:r w:rsidR="00650088">
        <w:lastRenderedPageBreak/>
        <w:t xml:space="preserve">Part </w:t>
      </w:r>
      <w:fldSimple w:instr=" SEQ Part \* ARABIC ">
        <w:r w:rsidR="00792827">
          <w:t>1</w:t>
        </w:r>
      </w:fldSimple>
      <w:r w:rsidR="00650088">
        <w:t xml:space="preserve"> - Key Contacts</w:t>
      </w:r>
    </w:p>
    <w:tbl>
      <w:tblPr>
        <w:tblW w:w="5001" w:type="pct"/>
        <w:tblInd w:w="108" w:type="dxa"/>
        <w:tblBorders>
          <w:top w:val="single" w:sz="4" w:space="0" w:color="64A695"/>
          <w:left w:val="single" w:sz="4" w:space="0" w:color="64A695"/>
          <w:bottom w:val="single" w:sz="4" w:space="0" w:color="64A695"/>
          <w:right w:val="single" w:sz="4" w:space="0" w:color="64A695"/>
          <w:insideH w:val="single" w:sz="4" w:space="0" w:color="64A695"/>
          <w:insideV w:val="single" w:sz="4" w:space="0" w:color="64A695"/>
        </w:tblBorders>
        <w:tblCellMar>
          <w:top w:w="28" w:type="dxa"/>
          <w:left w:w="85" w:type="dxa"/>
          <w:bottom w:w="28" w:type="dxa"/>
          <w:right w:w="85" w:type="dxa"/>
        </w:tblCellMar>
        <w:tblLook w:val="04A0" w:firstRow="1" w:lastRow="0" w:firstColumn="1" w:lastColumn="0" w:noHBand="0" w:noVBand="1"/>
      </w:tblPr>
      <w:tblGrid>
        <w:gridCol w:w="3802"/>
        <w:gridCol w:w="6672"/>
      </w:tblGrid>
      <w:tr w:rsidR="00650088" w:rsidRPr="00117E00" w14:paraId="37856919" w14:textId="77777777" w:rsidTr="00BC53E8">
        <w:trPr>
          <w:trHeight w:val="454"/>
        </w:trPr>
        <w:tc>
          <w:tcPr>
            <w:tcW w:w="5000" w:type="pct"/>
            <w:gridSpan w:val="2"/>
            <w:shd w:val="clear" w:color="auto" w:fill="64A695"/>
            <w:vAlign w:val="center"/>
          </w:tcPr>
          <w:p w14:paraId="1F41B9E6" w14:textId="77777777" w:rsidR="00650088" w:rsidRPr="00117E00" w:rsidRDefault="00650088" w:rsidP="00117E00">
            <w:pPr>
              <w:pStyle w:val="Body"/>
              <w:spacing w:before="40" w:after="40"/>
              <w:rPr>
                <w:b/>
                <w:bCs/>
                <w:color w:val="FFFFFF"/>
                <w:szCs w:val="20"/>
              </w:rPr>
            </w:pPr>
            <w:r w:rsidRPr="00117E00">
              <w:rPr>
                <w:b/>
                <w:bCs/>
                <w:color w:val="FFFFFF"/>
                <w:szCs w:val="20"/>
              </w:rPr>
              <w:t>Primary Contact (This is the person and address to whom we will address all inquiries and correspondence)</w:t>
            </w:r>
          </w:p>
        </w:tc>
      </w:tr>
      <w:tr w:rsidR="00650088" w:rsidRPr="00792827" w14:paraId="3478444B" w14:textId="77777777" w:rsidTr="00BC53E8">
        <w:trPr>
          <w:trHeight w:val="454"/>
        </w:trPr>
        <w:tc>
          <w:tcPr>
            <w:tcW w:w="1815" w:type="pct"/>
            <w:shd w:val="clear" w:color="auto" w:fill="CCE7CE"/>
            <w:vAlign w:val="center"/>
          </w:tcPr>
          <w:p w14:paraId="141DB4EF" w14:textId="77777777" w:rsidR="00650088" w:rsidRPr="00792827" w:rsidRDefault="00650088" w:rsidP="00117E00">
            <w:pPr>
              <w:pStyle w:val="Body"/>
              <w:widowControl w:val="0"/>
              <w:autoSpaceDE w:val="0"/>
              <w:autoSpaceDN w:val="0"/>
              <w:adjustRightInd w:val="0"/>
              <w:spacing w:before="40" w:after="40" w:line="240" w:lineRule="auto"/>
              <w:textAlignment w:val="center"/>
              <w:rPr>
                <w:bCs/>
                <w:szCs w:val="20"/>
              </w:rPr>
            </w:pPr>
            <w:r w:rsidRPr="00792827">
              <w:rPr>
                <w:bCs/>
                <w:szCs w:val="20"/>
              </w:rPr>
              <w:t>Title:</w:t>
            </w:r>
          </w:p>
        </w:tc>
        <w:tc>
          <w:tcPr>
            <w:tcW w:w="3185" w:type="pct"/>
            <w:shd w:val="clear" w:color="auto" w:fill="auto"/>
            <w:vAlign w:val="center"/>
          </w:tcPr>
          <w:p w14:paraId="52B2E7ED" w14:textId="77777777" w:rsidR="00650088" w:rsidRPr="00792827" w:rsidRDefault="00650088" w:rsidP="00117E00">
            <w:pPr>
              <w:pStyle w:val="Body"/>
              <w:spacing w:before="40" w:after="40"/>
              <w:rPr>
                <w:i/>
                <w:color w:val="808080"/>
                <w:szCs w:val="20"/>
              </w:rPr>
            </w:pPr>
          </w:p>
        </w:tc>
      </w:tr>
      <w:tr w:rsidR="00650088" w:rsidRPr="00792827" w14:paraId="66D6BBB7" w14:textId="77777777" w:rsidTr="00BC53E8">
        <w:trPr>
          <w:trHeight w:val="454"/>
        </w:trPr>
        <w:tc>
          <w:tcPr>
            <w:tcW w:w="1815" w:type="pct"/>
            <w:shd w:val="clear" w:color="auto" w:fill="CCE7CE"/>
            <w:vAlign w:val="center"/>
          </w:tcPr>
          <w:p w14:paraId="04E0B8E2" w14:textId="77777777" w:rsidR="00650088" w:rsidRPr="00792827" w:rsidRDefault="00650088" w:rsidP="00117E00">
            <w:pPr>
              <w:pStyle w:val="Body"/>
              <w:widowControl w:val="0"/>
              <w:autoSpaceDE w:val="0"/>
              <w:autoSpaceDN w:val="0"/>
              <w:adjustRightInd w:val="0"/>
              <w:spacing w:before="40" w:after="40" w:line="240" w:lineRule="auto"/>
              <w:textAlignment w:val="center"/>
              <w:rPr>
                <w:bCs/>
                <w:szCs w:val="20"/>
              </w:rPr>
            </w:pPr>
            <w:r w:rsidRPr="00792827">
              <w:rPr>
                <w:bCs/>
                <w:szCs w:val="20"/>
              </w:rPr>
              <w:t>Name:</w:t>
            </w:r>
          </w:p>
        </w:tc>
        <w:tc>
          <w:tcPr>
            <w:tcW w:w="3185" w:type="pct"/>
            <w:shd w:val="clear" w:color="auto" w:fill="auto"/>
            <w:vAlign w:val="center"/>
          </w:tcPr>
          <w:p w14:paraId="3C215C17" w14:textId="77777777" w:rsidR="00650088" w:rsidRPr="00792827" w:rsidRDefault="00650088" w:rsidP="00117E00">
            <w:pPr>
              <w:pStyle w:val="Body"/>
              <w:spacing w:before="40" w:after="40"/>
              <w:rPr>
                <w:i/>
                <w:color w:val="808080"/>
                <w:szCs w:val="20"/>
              </w:rPr>
            </w:pPr>
          </w:p>
        </w:tc>
      </w:tr>
      <w:tr w:rsidR="00650088" w:rsidRPr="00792827" w14:paraId="5C7E9E1B" w14:textId="77777777" w:rsidTr="00BC53E8">
        <w:trPr>
          <w:trHeight w:val="454"/>
        </w:trPr>
        <w:tc>
          <w:tcPr>
            <w:tcW w:w="1815" w:type="pct"/>
            <w:shd w:val="clear" w:color="auto" w:fill="CCE7CE"/>
            <w:vAlign w:val="center"/>
          </w:tcPr>
          <w:p w14:paraId="56EC41C2" w14:textId="77777777" w:rsidR="00650088" w:rsidRPr="00792827" w:rsidRDefault="00650088" w:rsidP="00117E00">
            <w:pPr>
              <w:pStyle w:val="Body"/>
              <w:widowControl w:val="0"/>
              <w:autoSpaceDE w:val="0"/>
              <w:autoSpaceDN w:val="0"/>
              <w:adjustRightInd w:val="0"/>
              <w:spacing w:before="40" w:after="40" w:line="240" w:lineRule="auto"/>
              <w:textAlignment w:val="center"/>
              <w:rPr>
                <w:bCs/>
                <w:color w:val="808080"/>
                <w:szCs w:val="20"/>
              </w:rPr>
            </w:pPr>
            <w:r w:rsidRPr="00792827">
              <w:rPr>
                <w:bCs/>
                <w:szCs w:val="20"/>
              </w:rPr>
              <w:t>Position:</w:t>
            </w:r>
          </w:p>
        </w:tc>
        <w:tc>
          <w:tcPr>
            <w:tcW w:w="3185" w:type="pct"/>
            <w:shd w:val="clear" w:color="auto" w:fill="auto"/>
            <w:vAlign w:val="center"/>
          </w:tcPr>
          <w:p w14:paraId="40A386FE" w14:textId="77777777" w:rsidR="00650088" w:rsidRPr="00792827" w:rsidRDefault="00650088" w:rsidP="00117E00">
            <w:pPr>
              <w:pStyle w:val="Body"/>
              <w:spacing w:before="40" w:after="40"/>
              <w:rPr>
                <w:i/>
                <w:color w:val="808080"/>
                <w:szCs w:val="20"/>
              </w:rPr>
            </w:pPr>
          </w:p>
        </w:tc>
      </w:tr>
      <w:tr w:rsidR="00650088" w:rsidRPr="00792827" w14:paraId="4F3CEC63" w14:textId="77777777" w:rsidTr="00BC53E8">
        <w:trPr>
          <w:trHeight w:val="454"/>
        </w:trPr>
        <w:tc>
          <w:tcPr>
            <w:tcW w:w="1815" w:type="pct"/>
            <w:shd w:val="clear" w:color="auto" w:fill="CCE7CE"/>
            <w:vAlign w:val="center"/>
          </w:tcPr>
          <w:p w14:paraId="008457DD" w14:textId="77777777" w:rsidR="00650088" w:rsidRPr="00792827" w:rsidRDefault="00650088" w:rsidP="00117E00">
            <w:pPr>
              <w:pStyle w:val="Body"/>
              <w:widowControl w:val="0"/>
              <w:autoSpaceDE w:val="0"/>
              <w:autoSpaceDN w:val="0"/>
              <w:adjustRightInd w:val="0"/>
              <w:spacing w:before="40" w:after="40" w:line="240" w:lineRule="auto"/>
              <w:textAlignment w:val="center"/>
              <w:rPr>
                <w:b/>
                <w:bCs/>
                <w:szCs w:val="20"/>
              </w:rPr>
            </w:pPr>
            <w:r w:rsidRPr="00792827">
              <w:rPr>
                <w:szCs w:val="20"/>
              </w:rPr>
              <w:t>Telephone</w:t>
            </w:r>
            <w:r w:rsidRPr="00792827">
              <w:rPr>
                <w:b/>
                <w:bCs/>
                <w:szCs w:val="20"/>
              </w:rPr>
              <w:t>:</w:t>
            </w:r>
          </w:p>
        </w:tc>
        <w:tc>
          <w:tcPr>
            <w:tcW w:w="3185" w:type="pct"/>
            <w:shd w:val="clear" w:color="auto" w:fill="auto"/>
            <w:vAlign w:val="center"/>
          </w:tcPr>
          <w:p w14:paraId="702B7BE5" w14:textId="77777777" w:rsidR="00650088" w:rsidRPr="00792827" w:rsidRDefault="00650088" w:rsidP="00117E00">
            <w:pPr>
              <w:pStyle w:val="Body"/>
              <w:spacing w:before="40" w:after="40"/>
              <w:rPr>
                <w:i/>
                <w:color w:val="808080"/>
                <w:szCs w:val="20"/>
              </w:rPr>
            </w:pPr>
          </w:p>
        </w:tc>
      </w:tr>
      <w:tr w:rsidR="00650088" w:rsidRPr="00792827" w14:paraId="7FB03298" w14:textId="77777777" w:rsidTr="00BC53E8">
        <w:trPr>
          <w:trHeight w:val="454"/>
        </w:trPr>
        <w:tc>
          <w:tcPr>
            <w:tcW w:w="1815" w:type="pct"/>
            <w:shd w:val="clear" w:color="auto" w:fill="CCE7CE"/>
            <w:vAlign w:val="center"/>
          </w:tcPr>
          <w:p w14:paraId="6F45826E" w14:textId="77777777" w:rsidR="00650088" w:rsidRPr="00792827" w:rsidRDefault="00650088" w:rsidP="00117E00">
            <w:pPr>
              <w:pStyle w:val="Body"/>
              <w:widowControl w:val="0"/>
              <w:autoSpaceDE w:val="0"/>
              <w:autoSpaceDN w:val="0"/>
              <w:adjustRightInd w:val="0"/>
              <w:spacing w:before="40" w:after="40" w:line="240" w:lineRule="auto"/>
              <w:textAlignment w:val="center"/>
              <w:rPr>
                <w:bCs/>
                <w:szCs w:val="20"/>
              </w:rPr>
            </w:pPr>
            <w:r w:rsidRPr="00792827">
              <w:rPr>
                <w:bCs/>
                <w:szCs w:val="20"/>
              </w:rPr>
              <w:t>Mobile:</w:t>
            </w:r>
          </w:p>
        </w:tc>
        <w:tc>
          <w:tcPr>
            <w:tcW w:w="3185" w:type="pct"/>
            <w:shd w:val="clear" w:color="auto" w:fill="auto"/>
            <w:vAlign w:val="center"/>
          </w:tcPr>
          <w:p w14:paraId="58A9A873" w14:textId="77777777" w:rsidR="00650088" w:rsidRPr="00792827" w:rsidRDefault="00650088" w:rsidP="00117E00">
            <w:pPr>
              <w:pStyle w:val="Body"/>
              <w:spacing w:before="40" w:after="40"/>
              <w:rPr>
                <w:i/>
                <w:color w:val="808080"/>
                <w:szCs w:val="20"/>
              </w:rPr>
            </w:pPr>
          </w:p>
        </w:tc>
      </w:tr>
      <w:tr w:rsidR="00650088" w:rsidRPr="00792827" w14:paraId="5878B833" w14:textId="77777777" w:rsidTr="00BC53E8">
        <w:trPr>
          <w:trHeight w:val="454"/>
        </w:trPr>
        <w:tc>
          <w:tcPr>
            <w:tcW w:w="1815" w:type="pct"/>
            <w:shd w:val="clear" w:color="auto" w:fill="CCE7CE"/>
            <w:vAlign w:val="center"/>
          </w:tcPr>
          <w:p w14:paraId="2591E3DC" w14:textId="77777777" w:rsidR="00650088" w:rsidRPr="00792827" w:rsidRDefault="00650088" w:rsidP="00117E00">
            <w:pPr>
              <w:pStyle w:val="Body"/>
              <w:widowControl w:val="0"/>
              <w:autoSpaceDE w:val="0"/>
              <w:autoSpaceDN w:val="0"/>
              <w:adjustRightInd w:val="0"/>
              <w:spacing w:before="40" w:after="40" w:line="240" w:lineRule="auto"/>
              <w:textAlignment w:val="center"/>
              <w:rPr>
                <w:bCs/>
                <w:szCs w:val="20"/>
              </w:rPr>
            </w:pPr>
            <w:r w:rsidRPr="00792827">
              <w:rPr>
                <w:bCs/>
                <w:szCs w:val="20"/>
              </w:rPr>
              <w:t>Email:</w:t>
            </w:r>
          </w:p>
        </w:tc>
        <w:tc>
          <w:tcPr>
            <w:tcW w:w="3185" w:type="pct"/>
            <w:shd w:val="clear" w:color="auto" w:fill="auto"/>
            <w:vAlign w:val="center"/>
          </w:tcPr>
          <w:p w14:paraId="68DF4576" w14:textId="77777777" w:rsidR="00650088" w:rsidRPr="00792827" w:rsidRDefault="00650088" w:rsidP="00117E00">
            <w:pPr>
              <w:pStyle w:val="Body"/>
              <w:spacing w:before="40" w:after="40"/>
              <w:rPr>
                <w:i/>
                <w:color w:val="808080"/>
                <w:szCs w:val="20"/>
              </w:rPr>
            </w:pPr>
          </w:p>
        </w:tc>
      </w:tr>
    </w:tbl>
    <w:p w14:paraId="2A3F71CB" w14:textId="77777777" w:rsidR="00650088" w:rsidRDefault="00650088" w:rsidP="00214AF9">
      <w:pPr>
        <w:rPr>
          <w:b/>
          <w:bCs/>
        </w:rPr>
      </w:pPr>
    </w:p>
    <w:p w14:paraId="5EFD367C" w14:textId="77777777" w:rsidR="00650088" w:rsidRDefault="00650088" w:rsidP="00650088">
      <w:pPr>
        <w:pStyle w:val="Caption"/>
        <w:keepNext/>
      </w:pPr>
      <w:r>
        <w:t xml:space="preserve">Part </w:t>
      </w:r>
      <w:fldSimple w:instr=" SEQ Part \* ARABIC ">
        <w:r w:rsidR="00792827">
          <w:rPr>
            <w:noProof/>
          </w:rPr>
          <w:t>2</w:t>
        </w:r>
      </w:fldSimple>
      <w:r>
        <w:t xml:space="preserve"> </w:t>
      </w:r>
      <w:r w:rsidR="00577E58">
        <w:t>–</w:t>
      </w:r>
      <w:r>
        <w:t xml:space="preserve"> </w:t>
      </w:r>
      <w:r w:rsidR="00365F5D">
        <w:t>Proponent</w:t>
      </w:r>
      <w:r w:rsidR="00577E58">
        <w:t xml:space="preserve"> Details</w:t>
      </w:r>
    </w:p>
    <w:tbl>
      <w:tblPr>
        <w:tblW w:w="5001" w:type="pct"/>
        <w:tblInd w:w="108" w:type="dxa"/>
        <w:tblBorders>
          <w:top w:val="single" w:sz="4" w:space="0" w:color="64A695"/>
          <w:left w:val="single" w:sz="4" w:space="0" w:color="64A695"/>
          <w:bottom w:val="single" w:sz="4" w:space="0" w:color="64A695"/>
          <w:right w:val="single" w:sz="4" w:space="0" w:color="64A695"/>
          <w:insideH w:val="single" w:sz="4" w:space="0" w:color="64A695"/>
          <w:insideV w:val="single" w:sz="4" w:space="0" w:color="64A695"/>
        </w:tblBorders>
        <w:tblCellMar>
          <w:top w:w="28" w:type="dxa"/>
          <w:left w:w="85" w:type="dxa"/>
          <w:bottom w:w="28" w:type="dxa"/>
          <w:right w:w="85" w:type="dxa"/>
        </w:tblCellMar>
        <w:tblLook w:val="04A0" w:firstRow="1" w:lastRow="0" w:firstColumn="1" w:lastColumn="0" w:noHBand="0" w:noVBand="1"/>
      </w:tblPr>
      <w:tblGrid>
        <w:gridCol w:w="3802"/>
        <w:gridCol w:w="6672"/>
      </w:tblGrid>
      <w:tr w:rsidR="00117E00" w:rsidRPr="00725676" w14:paraId="737805A5" w14:textId="77777777" w:rsidTr="00BC53E8">
        <w:trPr>
          <w:trHeight w:val="454"/>
        </w:trPr>
        <w:tc>
          <w:tcPr>
            <w:tcW w:w="5000" w:type="pct"/>
            <w:gridSpan w:val="2"/>
            <w:shd w:val="clear" w:color="auto" w:fill="64A695"/>
            <w:vAlign w:val="center"/>
          </w:tcPr>
          <w:p w14:paraId="332026AA" w14:textId="77777777" w:rsidR="00650088" w:rsidRPr="00725676" w:rsidRDefault="00365F5D" w:rsidP="00117E00">
            <w:pPr>
              <w:pStyle w:val="Body"/>
              <w:spacing w:before="40" w:after="40"/>
              <w:rPr>
                <w:b/>
                <w:bCs/>
                <w:color w:val="FFFFFF" w:themeColor="background1"/>
              </w:rPr>
            </w:pPr>
            <w:r w:rsidRPr="00725676">
              <w:rPr>
                <w:b/>
                <w:bCs/>
                <w:color w:val="FFFFFF" w:themeColor="background1"/>
              </w:rPr>
              <w:t>Proponent</w:t>
            </w:r>
            <w:r w:rsidR="00577E58" w:rsidRPr="00725676">
              <w:rPr>
                <w:b/>
                <w:bCs/>
                <w:color w:val="FFFFFF" w:themeColor="background1"/>
              </w:rPr>
              <w:t xml:space="preserve"> Details</w:t>
            </w:r>
          </w:p>
        </w:tc>
      </w:tr>
      <w:tr w:rsidR="00650088" w:rsidRPr="00792827" w14:paraId="00B26FD5" w14:textId="77777777" w:rsidTr="00BC53E8">
        <w:trPr>
          <w:trHeight w:val="454"/>
        </w:trPr>
        <w:tc>
          <w:tcPr>
            <w:tcW w:w="1815" w:type="pct"/>
            <w:shd w:val="clear" w:color="auto" w:fill="CCE7CE"/>
            <w:vAlign w:val="center"/>
          </w:tcPr>
          <w:p w14:paraId="5E7D8C7E" w14:textId="77777777" w:rsidR="00650088" w:rsidRPr="00792827" w:rsidRDefault="00577E58" w:rsidP="00117E00">
            <w:pPr>
              <w:pStyle w:val="Body"/>
              <w:widowControl w:val="0"/>
              <w:autoSpaceDE w:val="0"/>
              <w:autoSpaceDN w:val="0"/>
              <w:adjustRightInd w:val="0"/>
              <w:spacing w:before="40" w:after="40" w:line="240" w:lineRule="auto"/>
              <w:textAlignment w:val="center"/>
              <w:rPr>
                <w:bCs/>
              </w:rPr>
            </w:pPr>
            <w:r w:rsidRPr="00792827">
              <w:rPr>
                <w:bCs/>
              </w:rPr>
              <w:t>Registered Business Name:</w:t>
            </w:r>
          </w:p>
        </w:tc>
        <w:tc>
          <w:tcPr>
            <w:tcW w:w="3185" w:type="pct"/>
            <w:shd w:val="clear" w:color="auto" w:fill="auto"/>
            <w:vAlign w:val="center"/>
          </w:tcPr>
          <w:p w14:paraId="118399DD" w14:textId="77777777" w:rsidR="00650088" w:rsidRPr="00792827" w:rsidRDefault="00650088" w:rsidP="00117E00">
            <w:pPr>
              <w:pStyle w:val="Body"/>
              <w:spacing w:before="40" w:after="40"/>
              <w:rPr>
                <w:i/>
                <w:color w:val="808080"/>
              </w:rPr>
            </w:pPr>
          </w:p>
        </w:tc>
      </w:tr>
      <w:tr w:rsidR="00650088" w:rsidRPr="00792827" w14:paraId="1FBC8969" w14:textId="77777777" w:rsidTr="00BC53E8">
        <w:trPr>
          <w:trHeight w:val="454"/>
        </w:trPr>
        <w:tc>
          <w:tcPr>
            <w:tcW w:w="1815" w:type="pct"/>
            <w:shd w:val="clear" w:color="auto" w:fill="CCE7CE"/>
            <w:vAlign w:val="center"/>
          </w:tcPr>
          <w:p w14:paraId="5878E8DD" w14:textId="77777777" w:rsidR="00650088" w:rsidRPr="00792827" w:rsidRDefault="00577E58" w:rsidP="00117E00">
            <w:pPr>
              <w:pStyle w:val="Body"/>
              <w:widowControl w:val="0"/>
              <w:autoSpaceDE w:val="0"/>
              <w:autoSpaceDN w:val="0"/>
              <w:adjustRightInd w:val="0"/>
              <w:spacing w:before="40" w:after="40" w:line="240" w:lineRule="auto"/>
              <w:textAlignment w:val="center"/>
              <w:rPr>
                <w:bCs/>
              </w:rPr>
            </w:pPr>
            <w:r w:rsidRPr="00792827">
              <w:rPr>
                <w:bCs/>
              </w:rPr>
              <w:t>Trading Name:</w:t>
            </w:r>
            <w:r w:rsidRPr="00792827">
              <w:rPr>
                <w:bCs/>
                <w:i/>
                <w:iCs/>
              </w:rPr>
              <w:t xml:space="preserve"> (if different to above)</w:t>
            </w:r>
          </w:p>
        </w:tc>
        <w:tc>
          <w:tcPr>
            <w:tcW w:w="3185" w:type="pct"/>
            <w:shd w:val="clear" w:color="auto" w:fill="auto"/>
            <w:vAlign w:val="center"/>
          </w:tcPr>
          <w:p w14:paraId="318A3FC0" w14:textId="77777777" w:rsidR="00650088" w:rsidRPr="00792827" w:rsidRDefault="00650088" w:rsidP="00117E00">
            <w:pPr>
              <w:pStyle w:val="Body"/>
              <w:spacing w:before="40" w:after="40"/>
              <w:rPr>
                <w:i/>
                <w:color w:val="808080"/>
              </w:rPr>
            </w:pPr>
          </w:p>
        </w:tc>
      </w:tr>
      <w:tr w:rsidR="00650088" w:rsidRPr="00792827" w14:paraId="1D774301" w14:textId="77777777" w:rsidTr="00BC53E8">
        <w:trPr>
          <w:trHeight w:val="454"/>
        </w:trPr>
        <w:tc>
          <w:tcPr>
            <w:tcW w:w="1815" w:type="pct"/>
            <w:shd w:val="clear" w:color="auto" w:fill="CCE7CE"/>
            <w:vAlign w:val="center"/>
          </w:tcPr>
          <w:p w14:paraId="1EF040C3" w14:textId="77777777" w:rsidR="00650088" w:rsidRPr="00792827" w:rsidRDefault="00365F5D" w:rsidP="00117E00">
            <w:pPr>
              <w:pStyle w:val="Body"/>
              <w:widowControl w:val="0"/>
              <w:autoSpaceDE w:val="0"/>
              <w:autoSpaceDN w:val="0"/>
              <w:adjustRightInd w:val="0"/>
              <w:spacing w:before="40" w:after="40" w:line="240" w:lineRule="auto"/>
              <w:textAlignment w:val="center"/>
              <w:rPr>
                <w:bCs/>
                <w:color w:val="808080"/>
              </w:rPr>
            </w:pPr>
            <w:r>
              <w:rPr>
                <w:bCs/>
              </w:rPr>
              <w:t>Proponent</w:t>
            </w:r>
            <w:r w:rsidR="00577E58" w:rsidRPr="00792827">
              <w:rPr>
                <w:bCs/>
              </w:rPr>
              <w:t xml:space="preserve"> Street Address:</w:t>
            </w:r>
          </w:p>
        </w:tc>
        <w:tc>
          <w:tcPr>
            <w:tcW w:w="3185" w:type="pct"/>
            <w:shd w:val="clear" w:color="auto" w:fill="auto"/>
            <w:vAlign w:val="center"/>
          </w:tcPr>
          <w:p w14:paraId="01F1347D" w14:textId="77777777" w:rsidR="00650088" w:rsidRPr="00792827" w:rsidRDefault="00650088" w:rsidP="00117E00">
            <w:pPr>
              <w:pStyle w:val="Body"/>
              <w:spacing w:before="40" w:after="40"/>
              <w:rPr>
                <w:i/>
                <w:color w:val="808080"/>
              </w:rPr>
            </w:pPr>
          </w:p>
        </w:tc>
      </w:tr>
      <w:tr w:rsidR="00650088" w:rsidRPr="00792827" w14:paraId="5F9C3F58" w14:textId="77777777" w:rsidTr="00BC53E8">
        <w:trPr>
          <w:trHeight w:val="454"/>
        </w:trPr>
        <w:tc>
          <w:tcPr>
            <w:tcW w:w="1815" w:type="pct"/>
            <w:shd w:val="clear" w:color="auto" w:fill="CCE7CE"/>
            <w:vAlign w:val="center"/>
          </w:tcPr>
          <w:p w14:paraId="03523B8F" w14:textId="77777777" w:rsidR="00650088" w:rsidRPr="00792827" w:rsidRDefault="00365F5D" w:rsidP="00117E00">
            <w:pPr>
              <w:pStyle w:val="Body"/>
              <w:widowControl w:val="0"/>
              <w:autoSpaceDE w:val="0"/>
              <w:autoSpaceDN w:val="0"/>
              <w:adjustRightInd w:val="0"/>
              <w:spacing w:before="40" w:after="40" w:line="240" w:lineRule="auto"/>
              <w:textAlignment w:val="center"/>
              <w:rPr>
                <w:b/>
                <w:bCs/>
              </w:rPr>
            </w:pPr>
            <w:r>
              <w:rPr>
                <w:bCs/>
              </w:rPr>
              <w:t>Proponent</w:t>
            </w:r>
            <w:r w:rsidR="00577E58" w:rsidRPr="00792827">
              <w:rPr>
                <w:bCs/>
              </w:rPr>
              <w:t xml:space="preserve"> Postal Address: </w:t>
            </w:r>
            <w:r w:rsidR="00577E58" w:rsidRPr="00792827">
              <w:rPr>
                <w:bCs/>
                <w:i/>
                <w:iCs/>
              </w:rPr>
              <w:t>(if different)</w:t>
            </w:r>
          </w:p>
        </w:tc>
        <w:tc>
          <w:tcPr>
            <w:tcW w:w="3185" w:type="pct"/>
            <w:shd w:val="clear" w:color="auto" w:fill="auto"/>
            <w:vAlign w:val="center"/>
          </w:tcPr>
          <w:p w14:paraId="04C39E4A" w14:textId="77777777" w:rsidR="00650088" w:rsidRPr="00792827" w:rsidRDefault="00650088" w:rsidP="00117E00">
            <w:pPr>
              <w:pStyle w:val="Body"/>
              <w:spacing w:before="40" w:after="40"/>
              <w:rPr>
                <w:i/>
                <w:color w:val="808080"/>
              </w:rPr>
            </w:pPr>
          </w:p>
        </w:tc>
      </w:tr>
      <w:tr w:rsidR="00650088" w:rsidRPr="00792827" w14:paraId="08354C20" w14:textId="77777777" w:rsidTr="00BC53E8">
        <w:trPr>
          <w:trHeight w:val="454"/>
        </w:trPr>
        <w:tc>
          <w:tcPr>
            <w:tcW w:w="1815" w:type="pct"/>
            <w:shd w:val="clear" w:color="auto" w:fill="CCE7CE"/>
            <w:vAlign w:val="center"/>
          </w:tcPr>
          <w:p w14:paraId="0837083A" w14:textId="77777777" w:rsidR="00650088" w:rsidRPr="00792827" w:rsidRDefault="00577E58" w:rsidP="00117E00">
            <w:pPr>
              <w:pStyle w:val="Body"/>
              <w:widowControl w:val="0"/>
              <w:autoSpaceDE w:val="0"/>
              <w:autoSpaceDN w:val="0"/>
              <w:adjustRightInd w:val="0"/>
              <w:spacing w:before="40" w:after="40" w:line="240" w:lineRule="auto"/>
              <w:textAlignment w:val="center"/>
              <w:rPr>
                <w:bCs/>
              </w:rPr>
            </w:pPr>
            <w:r w:rsidRPr="00792827">
              <w:rPr>
                <w:bCs/>
              </w:rPr>
              <w:t>Australian Business Number (ABN) or</w:t>
            </w:r>
          </w:p>
          <w:p w14:paraId="42434787" w14:textId="77777777" w:rsidR="00577E58" w:rsidRPr="00792827" w:rsidRDefault="00577E58" w:rsidP="00117E00">
            <w:pPr>
              <w:pStyle w:val="Body"/>
              <w:widowControl w:val="0"/>
              <w:autoSpaceDE w:val="0"/>
              <w:autoSpaceDN w:val="0"/>
              <w:adjustRightInd w:val="0"/>
              <w:spacing w:before="40" w:after="40" w:line="240" w:lineRule="auto"/>
              <w:textAlignment w:val="center"/>
              <w:rPr>
                <w:bCs/>
              </w:rPr>
            </w:pPr>
            <w:r w:rsidRPr="00792827">
              <w:rPr>
                <w:bCs/>
              </w:rPr>
              <w:t>Australian Company Number (ACN):</w:t>
            </w:r>
          </w:p>
        </w:tc>
        <w:tc>
          <w:tcPr>
            <w:tcW w:w="3185" w:type="pct"/>
            <w:shd w:val="clear" w:color="auto" w:fill="auto"/>
            <w:vAlign w:val="center"/>
          </w:tcPr>
          <w:p w14:paraId="2A1BD133" w14:textId="77777777" w:rsidR="00650088" w:rsidRPr="00792827" w:rsidRDefault="00650088" w:rsidP="00117E00">
            <w:pPr>
              <w:pStyle w:val="Body"/>
              <w:spacing w:before="40" w:after="40"/>
              <w:rPr>
                <w:i/>
                <w:color w:val="808080"/>
              </w:rPr>
            </w:pPr>
          </w:p>
        </w:tc>
      </w:tr>
      <w:tr w:rsidR="00577E58" w:rsidRPr="00792827" w14:paraId="42451FE2" w14:textId="77777777" w:rsidTr="00BC53E8">
        <w:trPr>
          <w:trHeight w:val="454"/>
        </w:trPr>
        <w:tc>
          <w:tcPr>
            <w:tcW w:w="1815" w:type="pct"/>
            <w:shd w:val="clear" w:color="auto" w:fill="CCE7CE"/>
            <w:vAlign w:val="center"/>
          </w:tcPr>
          <w:p w14:paraId="7FB61CBF" w14:textId="77777777" w:rsidR="00577E58" w:rsidRPr="00792827" w:rsidRDefault="00577E58" w:rsidP="00117E00">
            <w:pPr>
              <w:pStyle w:val="Body"/>
              <w:widowControl w:val="0"/>
              <w:autoSpaceDE w:val="0"/>
              <w:autoSpaceDN w:val="0"/>
              <w:adjustRightInd w:val="0"/>
              <w:spacing w:before="40" w:after="40" w:line="240" w:lineRule="auto"/>
              <w:textAlignment w:val="center"/>
              <w:rPr>
                <w:bCs/>
              </w:rPr>
            </w:pPr>
            <w:r w:rsidRPr="00792827">
              <w:rPr>
                <w:bCs/>
              </w:rPr>
              <w:t>Company Website:</w:t>
            </w:r>
          </w:p>
        </w:tc>
        <w:tc>
          <w:tcPr>
            <w:tcW w:w="3185" w:type="pct"/>
            <w:shd w:val="clear" w:color="auto" w:fill="auto"/>
            <w:vAlign w:val="center"/>
          </w:tcPr>
          <w:p w14:paraId="0879C347" w14:textId="77777777" w:rsidR="00577E58" w:rsidRPr="00792827" w:rsidRDefault="00577E58" w:rsidP="00117E00">
            <w:pPr>
              <w:pStyle w:val="Body"/>
              <w:spacing w:before="40" w:after="40"/>
              <w:rPr>
                <w:i/>
                <w:color w:val="808080"/>
              </w:rPr>
            </w:pPr>
          </w:p>
        </w:tc>
      </w:tr>
      <w:tr w:rsidR="00577E58" w:rsidRPr="00792827" w14:paraId="134FE418" w14:textId="77777777" w:rsidTr="00BC53E8">
        <w:trPr>
          <w:trHeight w:val="454"/>
        </w:trPr>
        <w:tc>
          <w:tcPr>
            <w:tcW w:w="1815" w:type="pct"/>
            <w:shd w:val="clear" w:color="auto" w:fill="CCE7CE"/>
            <w:vAlign w:val="center"/>
          </w:tcPr>
          <w:p w14:paraId="70E4F791" w14:textId="77777777" w:rsidR="00577E58" w:rsidRPr="00792827" w:rsidRDefault="00577E58" w:rsidP="00117E00">
            <w:pPr>
              <w:pStyle w:val="Body"/>
              <w:widowControl w:val="0"/>
              <w:autoSpaceDE w:val="0"/>
              <w:autoSpaceDN w:val="0"/>
              <w:adjustRightInd w:val="0"/>
              <w:spacing w:before="40" w:after="40" w:line="240" w:lineRule="auto"/>
              <w:textAlignment w:val="center"/>
              <w:rPr>
                <w:bCs/>
              </w:rPr>
            </w:pPr>
            <w:r w:rsidRPr="00792827">
              <w:rPr>
                <w:bCs/>
              </w:rPr>
              <w:t>Description of Business</w:t>
            </w:r>
          </w:p>
        </w:tc>
        <w:tc>
          <w:tcPr>
            <w:tcW w:w="3185" w:type="pct"/>
            <w:shd w:val="clear" w:color="auto" w:fill="auto"/>
            <w:vAlign w:val="center"/>
          </w:tcPr>
          <w:p w14:paraId="1AFA670B" w14:textId="77777777" w:rsidR="00EA39F3" w:rsidRPr="00792827" w:rsidRDefault="00577E58" w:rsidP="00117E00">
            <w:pPr>
              <w:pStyle w:val="Body"/>
              <w:spacing w:before="40" w:after="40"/>
              <w:rPr>
                <w:i/>
                <w:color w:val="808080"/>
              </w:rPr>
            </w:pPr>
            <w:r w:rsidRPr="00792827">
              <w:rPr>
                <w:i/>
                <w:color w:val="808080"/>
              </w:rPr>
              <w:t>Include a brief history of your business and its ownership structure, and a clear statement that represents the purpose of your business, the products or services that you sell and your target markets.</w:t>
            </w:r>
          </w:p>
        </w:tc>
      </w:tr>
      <w:tr w:rsidR="000546EB" w:rsidRPr="00792827" w14:paraId="0D464A13" w14:textId="77777777" w:rsidTr="00BC53E8">
        <w:trPr>
          <w:trHeight w:val="454"/>
        </w:trPr>
        <w:tc>
          <w:tcPr>
            <w:tcW w:w="1815" w:type="pct"/>
            <w:shd w:val="clear" w:color="auto" w:fill="CCE7CE"/>
            <w:vAlign w:val="center"/>
          </w:tcPr>
          <w:p w14:paraId="7AEE310D" w14:textId="77777777" w:rsidR="000546EB" w:rsidRPr="00792827" w:rsidRDefault="00EA39F3" w:rsidP="00117E00">
            <w:pPr>
              <w:pStyle w:val="Body"/>
              <w:widowControl w:val="0"/>
              <w:autoSpaceDE w:val="0"/>
              <w:autoSpaceDN w:val="0"/>
              <w:adjustRightInd w:val="0"/>
              <w:spacing w:before="40" w:after="40" w:line="240" w:lineRule="auto"/>
              <w:textAlignment w:val="center"/>
              <w:rPr>
                <w:bCs/>
              </w:rPr>
            </w:pPr>
            <w:r>
              <w:rPr>
                <w:bCs/>
              </w:rPr>
              <w:t>Proponent structure</w:t>
            </w:r>
          </w:p>
        </w:tc>
        <w:tc>
          <w:tcPr>
            <w:tcW w:w="3185" w:type="pct"/>
            <w:shd w:val="clear" w:color="auto" w:fill="auto"/>
            <w:vAlign w:val="center"/>
          </w:tcPr>
          <w:p w14:paraId="1EDCB2BD" w14:textId="77777777" w:rsidR="000546EB" w:rsidRDefault="00EA39F3" w:rsidP="00117E00">
            <w:pPr>
              <w:pStyle w:val="Body"/>
              <w:spacing w:before="40" w:after="40"/>
              <w:rPr>
                <w:i/>
                <w:color w:val="808080"/>
              </w:rPr>
            </w:pPr>
            <w:r w:rsidRPr="00792827">
              <w:rPr>
                <w:i/>
                <w:color w:val="808080"/>
              </w:rPr>
              <w:t xml:space="preserve">Include </w:t>
            </w:r>
            <w:r>
              <w:rPr>
                <w:i/>
                <w:color w:val="808080"/>
              </w:rPr>
              <w:t xml:space="preserve">details of any agreements between other entities who are relevant to this application </w:t>
            </w:r>
            <w:r w:rsidRPr="00EA39F3">
              <w:rPr>
                <w:i/>
                <w:color w:val="808080"/>
              </w:rPr>
              <w:t>such as joint venture or other partnerships</w:t>
            </w:r>
            <w:r w:rsidR="00F85739">
              <w:rPr>
                <w:i/>
                <w:color w:val="808080"/>
              </w:rPr>
              <w:t>.</w:t>
            </w:r>
          </w:p>
          <w:p w14:paraId="13C1CF9C" w14:textId="77777777" w:rsidR="00EA39F3" w:rsidRPr="00792827" w:rsidRDefault="00EA39F3" w:rsidP="00117E00">
            <w:pPr>
              <w:pStyle w:val="Body"/>
              <w:spacing w:before="40" w:after="40"/>
              <w:rPr>
                <w:i/>
                <w:color w:val="808080"/>
              </w:rPr>
            </w:pPr>
            <w:r>
              <w:rPr>
                <w:i/>
                <w:color w:val="808080"/>
              </w:rPr>
              <w:t>If a trust, please attach a copy of the trust deed and any amendments.</w:t>
            </w:r>
          </w:p>
        </w:tc>
      </w:tr>
    </w:tbl>
    <w:p w14:paraId="5C94696E" w14:textId="77777777" w:rsidR="00650088" w:rsidRDefault="00650088" w:rsidP="006418EB"/>
    <w:p w14:paraId="449D9972" w14:textId="77777777" w:rsidR="00650088" w:rsidRDefault="006418EB" w:rsidP="006418EB">
      <w:pPr>
        <w:pStyle w:val="Caption"/>
        <w:keepNext/>
      </w:pPr>
      <w:r>
        <w:br w:type="page"/>
      </w:r>
      <w:r w:rsidR="00650088">
        <w:lastRenderedPageBreak/>
        <w:t xml:space="preserve">Part </w:t>
      </w:r>
      <w:fldSimple w:instr=" SEQ Part \* ARABIC ">
        <w:r w:rsidR="00792827">
          <w:t>3</w:t>
        </w:r>
      </w:fldSimple>
      <w:r w:rsidR="00650088">
        <w:t xml:space="preserve"> - Project details</w:t>
      </w:r>
    </w:p>
    <w:tbl>
      <w:tblPr>
        <w:tblW w:w="5001" w:type="pct"/>
        <w:tblInd w:w="108" w:type="dxa"/>
        <w:tblBorders>
          <w:top w:val="single" w:sz="4" w:space="0" w:color="64A695"/>
          <w:left w:val="single" w:sz="4" w:space="0" w:color="64A695"/>
          <w:bottom w:val="single" w:sz="4" w:space="0" w:color="64A695"/>
          <w:right w:val="single" w:sz="4" w:space="0" w:color="64A695"/>
          <w:insideH w:val="single" w:sz="4" w:space="0" w:color="64A695"/>
          <w:insideV w:val="single" w:sz="4" w:space="0" w:color="64A695"/>
        </w:tblBorders>
        <w:tblCellMar>
          <w:top w:w="28" w:type="dxa"/>
          <w:left w:w="85" w:type="dxa"/>
          <w:bottom w:w="28" w:type="dxa"/>
          <w:right w:w="85" w:type="dxa"/>
        </w:tblCellMar>
        <w:tblLook w:val="04A0" w:firstRow="1" w:lastRow="0" w:firstColumn="1" w:lastColumn="0" w:noHBand="0" w:noVBand="1"/>
      </w:tblPr>
      <w:tblGrid>
        <w:gridCol w:w="3486"/>
        <w:gridCol w:w="3494"/>
        <w:gridCol w:w="3494"/>
      </w:tblGrid>
      <w:tr w:rsidR="00117E00" w:rsidRPr="00117E00" w14:paraId="47957E1D" w14:textId="77777777" w:rsidTr="00BC53E8">
        <w:trPr>
          <w:trHeight w:val="454"/>
        </w:trPr>
        <w:tc>
          <w:tcPr>
            <w:tcW w:w="5000" w:type="pct"/>
            <w:gridSpan w:val="3"/>
            <w:shd w:val="clear" w:color="auto" w:fill="64A695"/>
            <w:vAlign w:val="center"/>
          </w:tcPr>
          <w:p w14:paraId="6D14873F" w14:textId="77777777" w:rsidR="00CB1B6C" w:rsidRPr="00117E00" w:rsidRDefault="00CB1B6C" w:rsidP="00117E00">
            <w:pPr>
              <w:pStyle w:val="Body"/>
              <w:spacing w:before="40" w:after="40"/>
              <w:rPr>
                <w:b/>
                <w:bCs/>
                <w:color w:val="FFFFFF" w:themeColor="background1"/>
                <w:szCs w:val="20"/>
              </w:rPr>
            </w:pPr>
            <w:r w:rsidRPr="00117E00">
              <w:rPr>
                <w:b/>
                <w:bCs/>
                <w:color w:val="FFFFFF" w:themeColor="background1"/>
                <w:szCs w:val="20"/>
              </w:rPr>
              <w:t xml:space="preserve">Project </w:t>
            </w:r>
            <w:r w:rsidR="00CF4EBA" w:rsidRPr="00117E00">
              <w:rPr>
                <w:b/>
                <w:bCs/>
                <w:color w:val="FFFFFF" w:themeColor="background1"/>
                <w:szCs w:val="20"/>
              </w:rPr>
              <w:t>details</w:t>
            </w:r>
          </w:p>
        </w:tc>
      </w:tr>
      <w:tr w:rsidR="00CB1B6C" w:rsidRPr="00792827" w14:paraId="1598E94F" w14:textId="77777777" w:rsidTr="00BC53E8">
        <w:trPr>
          <w:trHeight w:val="381"/>
        </w:trPr>
        <w:tc>
          <w:tcPr>
            <w:tcW w:w="1664" w:type="pct"/>
            <w:shd w:val="clear" w:color="auto" w:fill="CCE7CE"/>
          </w:tcPr>
          <w:p w14:paraId="4D13ECAF" w14:textId="77777777" w:rsidR="00CB1B6C" w:rsidRPr="00792827" w:rsidRDefault="00CB1B6C" w:rsidP="003E4BF2">
            <w:pPr>
              <w:pStyle w:val="Body"/>
              <w:widowControl w:val="0"/>
              <w:autoSpaceDE w:val="0"/>
              <w:autoSpaceDN w:val="0"/>
              <w:adjustRightInd w:val="0"/>
              <w:spacing w:before="40" w:after="40" w:line="240" w:lineRule="auto"/>
              <w:textAlignment w:val="center"/>
              <w:rPr>
                <w:bCs/>
                <w:szCs w:val="20"/>
              </w:rPr>
            </w:pPr>
            <w:r w:rsidRPr="00792827">
              <w:rPr>
                <w:bCs/>
                <w:szCs w:val="20"/>
              </w:rPr>
              <w:t xml:space="preserve">Project </w:t>
            </w:r>
            <w:r w:rsidR="00EA39F3">
              <w:rPr>
                <w:bCs/>
                <w:szCs w:val="20"/>
              </w:rPr>
              <w:t>t</w:t>
            </w:r>
            <w:r w:rsidRPr="00792827">
              <w:rPr>
                <w:bCs/>
                <w:szCs w:val="20"/>
              </w:rPr>
              <w:t>itle:</w:t>
            </w:r>
          </w:p>
        </w:tc>
        <w:tc>
          <w:tcPr>
            <w:tcW w:w="3336" w:type="pct"/>
            <w:gridSpan w:val="2"/>
            <w:shd w:val="clear" w:color="auto" w:fill="auto"/>
          </w:tcPr>
          <w:p w14:paraId="106BE0BA" w14:textId="77777777" w:rsidR="00CB1B6C" w:rsidRPr="00792827" w:rsidRDefault="00CB1B6C" w:rsidP="003E4BF2">
            <w:pPr>
              <w:pStyle w:val="Body"/>
              <w:spacing w:before="40" w:after="40"/>
              <w:rPr>
                <w:i/>
                <w:color w:val="808080"/>
                <w:szCs w:val="20"/>
              </w:rPr>
            </w:pPr>
            <w:r w:rsidRPr="00792827">
              <w:rPr>
                <w:i/>
                <w:color w:val="808080"/>
                <w:szCs w:val="20"/>
              </w:rPr>
              <w:t>Name of the project</w:t>
            </w:r>
          </w:p>
        </w:tc>
      </w:tr>
      <w:tr w:rsidR="00792827" w:rsidRPr="00792827" w14:paraId="762EA079" w14:textId="77777777" w:rsidTr="00BC53E8">
        <w:trPr>
          <w:trHeight w:val="381"/>
        </w:trPr>
        <w:tc>
          <w:tcPr>
            <w:tcW w:w="1664" w:type="pct"/>
            <w:shd w:val="clear" w:color="auto" w:fill="CCE7CE"/>
          </w:tcPr>
          <w:p w14:paraId="263B35D8" w14:textId="77777777" w:rsidR="00792827" w:rsidRPr="00792827" w:rsidRDefault="00792827" w:rsidP="00792827">
            <w:pPr>
              <w:pStyle w:val="Body"/>
              <w:widowControl w:val="0"/>
              <w:autoSpaceDE w:val="0"/>
              <w:autoSpaceDN w:val="0"/>
              <w:adjustRightInd w:val="0"/>
              <w:spacing w:before="40" w:after="40" w:line="240" w:lineRule="auto"/>
              <w:textAlignment w:val="center"/>
              <w:rPr>
                <w:bCs/>
                <w:color w:val="808080"/>
                <w:szCs w:val="20"/>
              </w:rPr>
            </w:pPr>
            <w:r w:rsidRPr="00792827">
              <w:rPr>
                <w:bCs/>
                <w:szCs w:val="20"/>
              </w:rPr>
              <w:t>Type of</w:t>
            </w:r>
            <w:r w:rsidR="00EA39F3">
              <w:rPr>
                <w:bCs/>
                <w:szCs w:val="20"/>
              </w:rPr>
              <w:t xml:space="preserve"> i</w:t>
            </w:r>
            <w:r w:rsidRPr="00792827">
              <w:rPr>
                <w:bCs/>
                <w:szCs w:val="20"/>
              </w:rPr>
              <w:t>nfrastructure:</w:t>
            </w:r>
          </w:p>
        </w:tc>
        <w:tc>
          <w:tcPr>
            <w:tcW w:w="3336" w:type="pct"/>
            <w:gridSpan w:val="2"/>
            <w:shd w:val="clear" w:color="auto" w:fill="auto"/>
          </w:tcPr>
          <w:p w14:paraId="488D7782" w14:textId="77777777" w:rsidR="00792827" w:rsidRPr="00792827" w:rsidRDefault="00792827" w:rsidP="00792827">
            <w:pPr>
              <w:pStyle w:val="Body"/>
              <w:spacing w:before="40" w:after="40"/>
              <w:rPr>
                <w:i/>
                <w:color w:val="808080"/>
                <w:szCs w:val="20"/>
              </w:rPr>
            </w:pPr>
            <w:r w:rsidRPr="00792827">
              <w:rPr>
                <w:i/>
                <w:color w:val="808080"/>
                <w:szCs w:val="20"/>
              </w:rPr>
              <w:t xml:space="preserve">Type of infrastructure: </w:t>
            </w:r>
            <w:r w:rsidR="001643A0" w:rsidRPr="001643A0">
              <w:rPr>
                <w:i/>
                <w:color w:val="808080"/>
                <w:szCs w:val="20"/>
              </w:rPr>
              <w:t>roads, water distribution, sewerage/wastewater and transport infrastructure</w:t>
            </w:r>
            <w:r w:rsidRPr="00792827">
              <w:rPr>
                <w:i/>
                <w:color w:val="808080"/>
                <w:szCs w:val="20"/>
              </w:rPr>
              <w:t>.</w:t>
            </w:r>
          </w:p>
        </w:tc>
      </w:tr>
      <w:tr w:rsidR="006B395A" w:rsidRPr="00792827" w14:paraId="4ABE4FE7" w14:textId="77777777" w:rsidTr="00BC53E8">
        <w:trPr>
          <w:trHeight w:val="381"/>
        </w:trPr>
        <w:tc>
          <w:tcPr>
            <w:tcW w:w="1664" w:type="pct"/>
            <w:shd w:val="clear" w:color="auto" w:fill="CCE7CE"/>
          </w:tcPr>
          <w:p w14:paraId="75CF3186" w14:textId="77777777" w:rsidR="006B395A" w:rsidRPr="00792827" w:rsidRDefault="006B395A" w:rsidP="003E4BF2">
            <w:pPr>
              <w:pStyle w:val="Body"/>
              <w:widowControl w:val="0"/>
              <w:autoSpaceDE w:val="0"/>
              <w:autoSpaceDN w:val="0"/>
              <w:adjustRightInd w:val="0"/>
              <w:spacing w:before="40" w:after="40" w:line="240" w:lineRule="auto"/>
              <w:textAlignment w:val="center"/>
              <w:rPr>
                <w:bCs/>
                <w:szCs w:val="20"/>
              </w:rPr>
            </w:pPr>
            <w:r w:rsidRPr="00792827">
              <w:rPr>
                <w:bCs/>
                <w:szCs w:val="20"/>
              </w:rPr>
              <w:t xml:space="preserve">Project </w:t>
            </w:r>
            <w:r w:rsidR="00EA39F3">
              <w:rPr>
                <w:bCs/>
                <w:szCs w:val="20"/>
              </w:rPr>
              <w:t>d</w:t>
            </w:r>
            <w:r w:rsidRPr="00792827">
              <w:rPr>
                <w:bCs/>
                <w:szCs w:val="20"/>
              </w:rPr>
              <w:t>escription</w:t>
            </w:r>
            <w:r w:rsidR="00EA39F3">
              <w:rPr>
                <w:bCs/>
                <w:szCs w:val="20"/>
              </w:rPr>
              <w:t xml:space="preserve"> and scope</w:t>
            </w:r>
            <w:r w:rsidRPr="00792827">
              <w:rPr>
                <w:bCs/>
                <w:szCs w:val="20"/>
              </w:rPr>
              <w:t>:</w:t>
            </w:r>
          </w:p>
        </w:tc>
        <w:tc>
          <w:tcPr>
            <w:tcW w:w="3336" w:type="pct"/>
            <w:gridSpan w:val="2"/>
            <w:shd w:val="clear" w:color="auto" w:fill="auto"/>
          </w:tcPr>
          <w:p w14:paraId="28ABCD5A" w14:textId="77777777" w:rsidR="006B395A" w:rsidRDefault="00792827" w:rsidP="003E4BF2">
            <w:pPr>
              <w:pStyle w:val="Body"/>
              <w:spacing w:before="40" w:after="40"/>
              <w:rPr>
                <w:i/>
                <w:color w:val="808080"/>
                <w:szCs w:val="20"/>
              </w:rPr>
            </w:pPr>
            <w:r w:rsidRPr="00792827">
              <w:rPr>
                <w:i/>
                <w:color w:val="808080"/>
                <w:szCs w:val="20"/>
              </w:rPr>
              <w:t>Please attach a description of your project. The description should include:</w:t>
            </w:r>
          </w:p>
          <w:p w14:paraId="61F1D048" w14:textId="77777777" w:rsidR="00EA39F3" w:rsidRDefault="00EA39F3" w:rsidP="00EA39F3">
            <w:pPr>
              <w:pStyle w:val="Body"/>
              <w:numPr>
                <w:ilvl w:val="0"/>
                <w:numId w:val="22"/>
              </w:numPr>
              <w:spacing w:before="40" w:after="40"/>
              <w:rPr>
                <w:i/>
                <w:color w:val="808080"/>
                <w:szCs w:val="20"/>
              </w:rPr>
            </w:pPr>
            <w:r>
              <w:rPr>
                <w:i/>
                <w:color w:val="808080"/>
                <w:szCs w:val="20"/>
              </w:rPr>
              <w:t>Proposed scope of works to be delivered including major items of plant and equipment. Include drawings where possible.</w:t>
            </w:r>
          </w:p>
          <w:p w14:paraId="14D04B27" w14:textId="77777777" w:rsidR="00EA39F3" w:rsidRDefault="00EA39F3" w:rsidP="00EA39F3">
            <w:pPr>
              <w:pStyle w:val="Body"/>
              <w:numPr>
                <w:ilvl w:val="0"/>
                <w:numId w:val="22"/>
              </w:numPr>
              <w:spacing w:before="40" w:after="40"/>
              <w:rPr>
                <w:i/>
                <w:color w:val="808080"/>
                <w:szCs w:val="20"/>
              </w:rPr>
            </w:pPr>
            <w:r>
              <w:rPr>
                <w:i/>
                <w:color w:val="808080"/>
                <w:szCs w:val="20"/>
              </w:rPr>
              <w:t>Performance objectives (</w:t>
            </w:r>
            <w:proofErr w:type="gramStart"/>
            <w:r>
              <w:rPr>
                <w:i/>
                <w:color w:val="808080"/>
                <w:szCs w:val="20"/>
              </w:rPr>
              <w:t>e.g.</w:t>
            </w:r>
            <w:proofErr w:type="gramEnd"/>
            <w:r>
              <w:rPr>
                <w:i/>
                <w:color w:val="808080"/>
                <w:szCs w:val="20"/>
              </w:rPr>
              <w:t xml:space="preserve"> proposed throughput or capacity)</w:t>
            </w:r>
          </w:p>
          <w:p w14:paraId="15DFC75A" w14:textId="77777777" w:rsidR="00EA39F3" w:rsidRDefault="00EA39F3" w:rsidP="00EA39F3">
            <w:pPr>
              <w:pStyle w:val="Body"/>
              <w:numPr>
                <w:ilvl w:val="0"/>
                <w:numId w:val="22"/>
              </w:numPr>
              <w:spacing w:before="40" w:after="40"/>
              <w:rPr>
                <w:i/>
                <w:color w:val="808080"/>
                <w:szCs w:val="20"/>
              </w:rPr>
            </w:pPr>
            <w:r>
              <w:rPr>
                <w:i/>
                <w:color w:val="808080"/>
                <w:szCs w:val="20"/>
              </w:rPr>
              <w:t>Development stages if applicable</w:t>
            </w:r>
          </w:p>
          <w:p w14:paraId="44EF734E" w14:textId="77777777" w:rsidR="008A7406" w:rsidRPr="00792827" w:rsidRDefault="008A7406" w:rsidP="00EA39F3">
            <w:pPr>
              <w:pStyle w:val="Body"/>
              <w:numPr>
                <w:ilvl w:val="0"/>
                <w:numId w:val="22"/>
              </w:numPr>
              <w:spacing w:before="40" w:after="40"/>
              <w:rPr>
                <w:i/>
                <w:color w:val="808080"/>
                <w:szCs w:val="20"/>
              </w:rPr>
            </w:pPr>
            <w:r>
              <w:rPr>
                <w:i/>
                <w:color w:val="808080"/>
                <w:szCs w:val="20"/>
              </w:rPr>
              <w:t>Works to be delivered by others (if any)</w:t>
            </w:r>
          </w:p>
          <w:p w14:paraId="3127463D" w14:textId="77777777" w:rsidR="00792827" w:rsidRPr="00792827" w:rsidRDefault="00792827" w:rsidP="00792827">
            <w:pPr>
              <w:pStyle w:val="Body"/>
              <w:spacing w:before="40" w:after="40"/>
              <w:rPr>
                <w:i/>
                <w:color w:val="808080"/>
                <w:szCs w:val="20"/>
              </w:rPr>
            </w:pPr>
            <w:r w:rsidRPr="00792827">
              <w:rPr>
                <w:i/>
                <w:color w:val="808080"/>
                <w:szCs w:val="20"/>
              </w:rPr>
              <w:t>Attachment Name</w:t>
            </w:r>
          </w:p>
        </w:tc>
      </w:tr>
      <w:tr w:rsidR="00792827" w:rsidRPr="00792827" w14:paraId="3F7BDB91" w14:textId="77777777" w:rsidTr="00BC53E8">
        <w:trPr>
          <w:trHeight w:val="381"/>
        </w:trPr>
        <w:tc>
          <w:tcPr>
            <w:tcW w:w="1664" w:type="pct"/>
            <w:shd w:val="clear" w:color="auto" w:fill="CCE7CE"/>
          </w:tcPr>
          <w:p w14:paraId="020C1E2C" w14:textId="77777777" w:rsidR="00792827" w:rsidRPr="00792827" w:rsidRDefault="00792827" w:rsidP="003E4BF2">
            <w:pPr>
              <w:pStyle w:val="Body"/>
              <w:widowControl w:val="0"/>
              <w:autoSpaceDE w:val="0"/>
              <w:autoSpaceDN w:val="0"/>
              <w:adjustRightInd w:val="0"/>
              <w:spacing w:before="40" w:after="40" w:line="240" w:lineRule="auto"/>
              <w:textAlignment w:val="center"/>
              <w:rPr>
                <w:bCs/>
                <w:szCs w:val="20"/>
              </w:rPr>
            </w:pPr>
            <w:r w:rsidRPr="00792827">
              <w:rPr>
                <w:bCs/>
                <w:szCs w:val="20"/>
              </w:rPr>
              <w:t>Project estimated cost</w:t>
            </w:r>
          </w:p>
        </w:tc>
        <w:tc>
          <w:tcPr>
            <w:tcW w:w="3336" w:type="pct"/>
            <w:gridSpan w:val="2"/>
            <w:shd w:val="clear" w:color="auto" w:fill="auto"/>
          </w:tcPr>
          <w:p w14:paraId="25EE3BE1" w14:textId="77777777" w:rsidR="00792827" w:rsidRPr="00792827" w:rsidRDefault="00792827" w:rsidP="003E4BF2">
            <w:pPr>
              <w:pStyle w:val="Body"/>
              <w:spacing w:before="40" w:after="40"/>
              <w:rPr>
                <w:i/>
                <w:color w:val="808080"/>
                <w:szCs w:val="20"/>
              </w:rPr>
            </w:pPr>
            <w:r w:rsidRPr="00792827">
              <w:rPr>
                <w:i/>
                <w:color w:val="808080"/>
                <w:szCs w:val="20"/>
              </w:rPr>
              <w:t>$ amount</w:t>
            </w:r>
          </w:p>
        </w:tc>
      </w:tr>
      <w:tr w:rsidR="00792827" w:rsidRPr="00792827" w14:paraId="3F70E97E" w14:textId="77777777" w:rsidTr="00BC53E8">
        <w:trPr>
          <w:trHeight w:val="381"/>
        </w:trPr>
        <w:tc>
          <w:tcPr>
            <w:tcW w:w="1664" w:type="pct"/>
            <w:shd w:val="clear" w:color="auto" w:fill="CCE7CE"/>
          </w:tcPr>
          <w:p w14:paraId="0DA31655" w14:textId="77777777" w:rsidR="00792827" w:rsidRPr="00792827" w:rsidRDefault="004F4346" w:rsidP="003E4BF2">
            <w:pPr>
              <w:pStyle w:val="Body"/>
              <w:widowControl w:val="0"/>
              <w:autoSpaceDE w:val="0"/>
              <w:autoSpaceDN w:val="0"/>
              <w:adjustRightInd w:val="0"/>
              <w:spacing w:before="40" w:after="40" w:line="240" w:lineRule="auto"/>
              <w:textAlignment w:val="center"/>
              <w:rPr>
                <w:bCs/>
                <w:szCs w:val="20"/>
              </w:rPr>
            </w:pPr>
            <w:r>
              <w:rPr>
                <w:bCs/>
                <w:szCs w:val="20"/>
              </w:rPr>
              <w:t>CI</w:t>
            </w:r>
            <w:r w:rsidR="00792827" w:rsidRPr="00792827">
              <w:rPr>
                <w:bCs/>
                <w:szCs w:val="20"/>
              </w:rPr>
              <w:t>F-202</w:t>
            </w:r>
            <w:r>
              <w:rPr>
                <w:bCs/>
                <w:szCs w:val="20"/>
              </w:rPr>
              <w:t>2</w:t>
            </w:r>
            <w:r w:rsidR="00792827" w:rsidRPr="00792827">
              <w:rPr>
                <w:bCs/>
                <w:szCs w:val="20"/>
              </w:rPr>
              <w:t xml:space="preserve"> funding applied for</w:t>
            </w:r>
          </w:p>
        </w:tc>
        <w:tc>
          <w:tcPr>
            <w:tcW w:w="1668" w:type="pct"/>
            <w:shd w:val="clear" w:color="auto" w:fill="auto"/>
          </w:tcPr>
          <w:p w14:paraId="449C6763" w14:textId="77777777" w:rsidR="00792827" w:rsidRPr="00792827" w:rsidRDefault="00792827" w:rsidP="003E4BF2">
            <w:pPr>
              <w:pStyle w:val="Body"/>
              <w:spacing w:before="40" w:after="40"/>
              <w:rPr>
                <w:i/>
                <w:color w:val="808080"/>
                <w:szCs w:val="20"/>
              </w:rPr>
            </w:pPr>
            <w:r w:rsidRPr="00792827">
              <w:rPr>
                <w:i/>
                <w:color w:val="808080"/>
                <w:szCs w:val="20"/>
              </w:rPr>
              <w:t>$ amount</w:t>
            </w:r>
          </w:p>
        </w:tc>
        <w:tc>
          <w:tcPr>
            <w:tcW w:w="1668" w:type="pct"/>
            <w:shd w:val="clear" w:color="auto" w:fill="auto"/>
          </w:tcPr>
          <w:p w14:paraId="3F3716C2" w14:textId="77777777" w:rsidR="00792827" w:rsidRPr="00792827" w:rsidRDefault="00792827" w:rsidP="003E4BF2">
            <w:pPr>
              <w:pStyle w:val="Body"/>
              <w:spacing w:before="40" w:after="40"/>
              <w:rPr>
                <w:i/>
                <w:color w:val="808080"/>
                <w:szCs w:val="20"/>
              </w:rPr>
            </w:pPr>
            <w:r w:rsidRPr="00792827">
              <w:rPr>
                <w:i/>
                <w:color w:val="808080"/>
                <w:szCs w:val="20"/>
              </w:rPr>
              <w:t>% contribution</w:t>
            </w:r>
          </w:p>
        </w:tc>
      </w:tr>
      <w:tr w:rsidR="00CB1B6C" w:rsidRPr="00792827" w14:paraId="12ECA4F4" w14:textId="77777777" w:rsidTr="00BC53E8">
        <w:trPr>
          <w:trHeight w:val="381"/>
        </w:trPr>
        <w:tc>
          <w:tcPr>
            <w:tcW w:w="1664" w:type="pct"/>
            <w:shd w:val="clear" w:color="auto" w:fill="CCE7CE"/>
          </w:tcPr>
          <w:p w14:paraId="69BA5885" w14:textId="77777777" w:rsidR="00CB1B6C" w:rsidRPr="00792827" w:rsidRDefault="00CB1B6C" w:rsidP="003E4BF2">
            <w:pPr>
              <w:pStyle w:val="Body"/>
              <w:widowControl w:val="0"/>
              <w:autoSpaceDE w:val="0"/>
              <w:autoSpaceDN w:val="0"/>
              <w:adjustRightInd w:val="0"/>
              <w:spacing w:before="40" w:after="40" w:line="240" w:lineRule="auto"/>
              <w:textAlignment w:val="center"/>
              <w:rPr>
                <w:bCs/>
                <w:szCs w:val="20"/>
              </w:rPr>
            </w:pPr>
          </w:p>
        </w:tc>
        <w:tc>
          <w:tcPr>
            <w:tcW w:w="3336" w:type="pct"/>
            <w:gridSpan w:val="2"/>
            <w:shd w:val="clear" w:color="auto" w:fill="auto"/>
          </w:tcPr>
          <w:p w14:paraId="2CE2C6AD" w14:textId="77777777" w:rsidR="00CB1B6C" w:rsidRPr="00792827" w:rsidRDefault="00CB1B6C" w:rsidP="003E4BF2">
            <w:pPr>
              <w:pStyle w:val="Body"/>
              <w:spacing w:before="40" w:after="40"/>
              <w:rPr>
                <w:i/>
                <w:color w:val="808080"/>
                <w:szCs w:val="20"/>
              </w:rPr>
            </w:pPr>
          </w:p>
        </w:tc>
      </w:tr>
      <w:tr w:rsidR="00577E58" w:rsidRPr="00792827" w14:paraId="1A6C7876" w14:textId="77777777" w:rsidTr="00BC53E8">
        <w:trPr>
          <w:trHeight w:val="381"/>
        </w:trPr>
        <w:tc>
          <w:tcPr>
            <w:tcW w:w="1664" w:type="pct"/>
            <w:shd w:val="clear" w:color="auto" w:fill="CCE7CE"/>
          </w:tcPr>
          <w:p w14:paraId="1B80F0C5" w14:textId="77777777" w:rsidR="00577E58" w:rsidRPr="00792827" w:rsidRDefault="006B395A" w:rsidP="003E4BF2">
            <w:pPr>
              <w:pStyle w:val="Body"/>
              <w:widowControl w:val="0"/>
              <w:autoSpaceDE w:val="0"/>
              <w:autoSpaceDN w:val="0"/>
              <w:adjustRightInd w:val="0"/>
              <w:spacing w:before="40" w:after="40" w:line="240" w:lineRule="auto"/>
              <w:textAlignment w:val="center"/>
              <w:rPr>
                <w:bCs/>
                <w:szCs w:val="20"/>
              </w:rPr>
            </w:pPr>
            <w:r w:rsidRPr="00792827">
              <w:rPr>
                <w:bCs/>
                <w:szCs w:val="20"/>
              </w:rPr>
              <w:t>A</w:t>
            </w:r>
            <w:r w:rsidR="00577E58" w:rsidRPr="00792827">
              <w:rPr>
                <w:bCs/>
                <w:szCs w:val="20"/>
              </w:rPr>
              <w:t>ddress: (if known)</w:t>
            </w:r>
          </w:p>
        </w:tc>
        <w:tc>
          <w:tcPr>
            <w:tcW w:w="3336" w:type="pct"/>
            <w:gridSpan w:val="2"/>
            <w:shd w:val="clear" w:color="auto" w:fill="auto"/>
          </w:tcPr>
          <w:p w14:paraId="3CA17E06" w14:textId="77777777" w:rsidR="00577E58" w:rsidRPr="00792827" w:rsidRDefault="006B395A" w:rsidP="003E4BF2">
            <w:pPr>
              <w:pStyle w:val="Body"/>
              <w:spacing w:before="40" w:after="40"/>
              <w:rPr>
                <w:i/>
                <w:color w:val="808080"/>
                <w:szCs w:val="20"/>
              </w:rPr>
            </w:pPr>
            <w:r w:rsidRPr="00792827">
              <w:rPr>
                <w:i/>
                <w:color w:val="808080"/>
                <w:szCs w:val="20"/>
              </w:rPr>
              <w:t>Project street address, if unknow</w:t>
            </w:r>
            <w:r w:rsidR="004F4346">
              <w:rPr>
                <w:i/>
                <w:color w:val="808080"/>
                <w:szCs w:val="20"/>
              </w:rPr>
              <w:t>n</w:t>
            </w:r>
            <w:r w:rsidRPr="00792827">
              <w:rPr>
                <w:i/>
                <w:color w:val="808080"/>
                <w:szCs w:val="20"/>
              </w:rPr>
              <w:t xml:space="preserve"> at this stage please state</w:t>
            </w:r>
          </w:p>
        </w:tc>
      </w:tr>
      <w:tr w:rsidR="00CB1B6C" w:rsidRPr="00792827" w14:paraId="002A0D00" w14:textId="77777777" w:rsidTr="00BC53E8">
        <w:trPr>
          <w:trHeight w:val="381"/>
        </w:trPr>
        <w:tc>
          <w:tcPr>
            <w:tcW w:w="1664" w:type="pct"/>
            <w:shd w:val="clear" w:color="auto" w:fill="CCE7CE"/>
          </w:tcPr>
          <w:p w14:paraId="4E55F6E5" w14:textId="77777777" w:rsidR="00CB1B6C" w:rsidRPr="00792827" w:rsidRDefault="00CB1B6C" w:rsidP="00CB1B6C">
            <w:pPr>
              <w:pStyle w:val="Body"/>
              <w:widowControl w:val="0"/>
              <w:autoSpaceDE w:val="0"/>
              <w:autoSpaceDN w:val="0"/>
              <w:adjustRightInd w:val="0"/>
              <w:spacing w:before="40" w:after="40" w:line="240" w:lineRule="auto"/>
              <w:textAlignment w:val="center"/>
              <w:rPr>
                <w:b/>
                <w:bCs/>
                <w:szCs w:val="20"/>
              </w:rPr>
            </w:pPr>
            <w:r w:rsidRPr="00792827">
              <w:rPr>
                <w:bCs/>
                <w:szCs w:val="20"/>
              </w:rPr>
              <w:t>Local Government Area (LGA)</w:t>
            </w:r>
            <w:r w:rsidRPr="00792827">
              <w:rPr>
                <w:b/>
                <w:bCs/>
                <w:szCs w:val="20"/>
              </w:rPr>
              <w:t>:</w:t>
            </w:r>
          </w:p>
        </w:tc>
        <w:tc>
          <w:tcPr>
            <w:tcW w:w="3336" w:type="pct"/>
            <w:gridSpan w:val="2"/>
            <w:shd w:val="clear" w:color="auto" w:fill="auto"/>
          </w:tcPr>
          <w:p w14:paraId="52ED9997" w14:textId="77777777" w:rsidR="00CB1B6C" w:rsidRPr="00792827" w:rsidRDefault="00CB1B6C" w:rsidP="00CB1B6C">
            <w:pPr>
              <w:pStyle w:val="Body"/>
              <w:spacing w:before="40" w:after="40"/>
              <w:rPr>
                <w:i/>
                <w:color w:val="808080"/>
                <w:szCs w:val="20"/>
              </w:rPr>
            </w:pPr>
            <w:r w:rsidRPr="00792827">
              <w:rPr>
                <w:i/>
                <w:color w:val="808080"/>
                <w:szCs w:val="20"/>
              </w:rPr>
              <w:t>Region where the infrastructure will be constructed.</w:t>
            </w:r>
          </w:p>
        </w:tc>
      </w:tr>
      <w:tr w:rsidR="00CB1B6C" w:rsidRPr="00792827" w14:paraId="043D612B" w14:textId="77777777" w:rsidTr="00BC53E8">
        <w:trPr>
          <w:trHeight w:val="381"/>
        </w:trPr>
        <w:tc>
          <w:tcPr>
            <w:tcW w:w="1664" w:type="pct"/>
            <w:shd w:val="clear" w:color="auto" w:fill="CCE7CE"/>
          </w:tcPr>
          <w:p w14:paraId="684175FD" w14:textId="77777777" w:rsidR="00CB1B6C" w:rsidRPr="00792827" w:rsidRDefault="00CB1B6C" w:rsidP="00CB1B6C">
            <w:pPr>
              <w:pStyle w:val="Body"/>
              <w:widowControl w:val="0"/>
              <w:autoSpaceDE w:val="0"/>
              <w:autoSpaceDN w:val="0"/>
              <w:adjustRightInd w:val="0"/>
              <w:spacing w:before="40" w:after="40" w:line="240" w:lineRule="auto"/>
              <w:textAlignment w:val="center"/>
              <w:rPr>
                <w:bCs/>
                <w:szCs w:val="20"/>
              </w:rPr>
            </w:pPr>
            <w:r w:rsidRPr="00792827">
              <w:rPr>
                <w:bCs/>
                <w:szCs w:val="20"/>
              </w:rPr>
              <w:t>Location:</w:t>
            </w:r>
          </w:p>
        </w:tc>
        <w:tc>
          <w:tcPr>
            <w:tcW w:w="3336" w:type="pct"/>
            <w:gridSpan w:val="2"/>
            <w:shd w:val="clear" w:color="auto" w:fill="auto"/>
          </w:tcPr>
          <w:p w14:paraId="32586592" w14:textId="77777777" w:rsidR="00CB1B6C" w:rsidRPr="00792827" w:rsidRDefault="00CB1B6C" w:rsidP="00CB1B6C">
            <w:pPr>
              <w:pStyle w:val="Body"/>
              <w:spacing w:before="40" w:after="40"/>
              <w:rPr>
                <w:i/>
                <w:color w:val="808080"/>
                <w:szCs w:val="20"/>
              </w:rPr>
            </w:pPr>
            <w:r w:rsidRPr="00792827">
              <w:rPr>
                <w:i/>
                <w:color w:val="808080"/>
                <w:szCs w:val="20"/>
              </w:rPr>
              <w:t>Attach a map to illustrate the project location.</w:t>
            </w:r>
          </w:p>
        </w:tc>
      </w:tr>
      <w:tr w:rsidR="006B395A" w:rsidRPr="00792827" w14:paraId="067A5201" w14:textId="77777777" w:rsidTr="00BC53E8">
        <w:trPr>
          <w:trHeight w:val="381"/>
        </w:trPr>
        <w:tc>
          <w:tcPr>
            <w:tcW w:w="1664" w:type="pct"/>
            <w:shd w:val="clear" w:color="auto" w:fill="CCE7CE"/>
          </w:tcPr>
          <w:p w14:paraId="41C55AE7" w14:textId="77777777" w:rsidR="006B395A" w:rsidRPr="00792827" w:rsidRDefault="006B395A" w:rsidP="006B395A">
            <w:pPr>
              <w:pStyle w:val="Body"/>
              <w:widowControl w:val="0"/>
              <w:autoSpaceDE w:val="0"/>
              <w:autoSpaceDN w:val="0"/>
              <w:adjustRightInd w:val="0"/>
              <w:spacing w:before="40" w:after="40" w:line="240" w:lineRule="auto"/>
              <w:textAlignment w:val="center"/>
              <w:rPr>
                <w:bCs/>
                <w:szCs w:val="20"/>
              </w:rPr>
            </w:pPr>
            <w:r w:rsidRPr="00792827">
              <w:rPr>
                <w:bCs/>
                <w:szCs w:val="20"/>
              </w:rPr>
              <w:t>Infrastructure Plan:</w:t>
            </w:r>
          </w:p>
        </w:tc>
        <w:tc>
          <w:tcPr>
            <w:tcW w:w="3336" w:type="pct"/>
            <w:gridSpan w:val="2"/>
            <w:shd w:val="clear" w:color="auto" w:fill="auto"/>
          </w:tcPr>
          <w:p w14:paraId="4B3D372B" w14:textId="77777777" w:rsidR="006B395A" w:rsidRPr="00792827" w:rsidRDefault="006B395A" w:rsidP="006B395A">
            <w:pPr>
              <w:pStyle w:val="Body"/>
              <w:spacing w:before="40" w:after="40"/>
              <w:rPr>
                <w:i/>
                <w:color w:val="808080"/>
                <w:szCs w:val="20"/>
              </w:rPr>
            </w:pPr>
            <w:r w:rsidRPr="00792827">
              <w:rPr>
                <w:i/>
                <w:color w:val="808080"/>
                <w:szCs w:val="20"/>
              </w:rPr>
              <w:t>Attach a master plan or preliminary plan of the project.</w:t>
            </w:r>
            <w:r w:rsidRPr="00792827">
              <w:rPr>
                <w:bCs/>
                <w:szCs w:val="20"/>
              </w:rPr>
              <w:t xml:space="preserve"> </w:t>
            </w:r>
          </w:p>
        </w:tc>
      </w:tr>
    </w:tbl>
    <w:p w14:paraId="1DA89AA0" w14:textId="77777777" w:rsidR="001045EE" w:rsidRDefault="001045EE" w:rsidP="00EA39F3"/>
    <w:p w14:paraId="6840B0AF" w14:textId="77777777" w:rsidR="00792827" w:rsidRPr="00EA39F3" w:rsidRDefault="00291F83" w:rsidP="00EA39F3">
      <w:pPr>
        <w:rPr>
          <w:b/>
          <w:bCs/>
        </w:rPr>
      </w:pPr>
      <w:r>
        <w:rPr>
          <w:b/>
          <w:bCs/>
        </w:rPr>
        <w:br w:type="page"/>
      </w:r>
      <w:r w:rsidR="00EA39F3" w:rsidRPr="00EA39F3">
        <w:rPr>
          <w:b/>
          <w:bCs/>
        </w:rPr>
        <w:lastRenderedPageBreak/>
        <w:t xml:space="preserve">Part </w:t>
      </w:r>
      <w:r w:rsidR="00EA39F3" w:rsidRPr="00EA39F3">
        <w:rPr>
          <w:b/>
          <w:bCs/>
        </w:rPr>
        <w:fldChar w:fldCharType="begin"/>
      </w:r>
      <w:r w:rsidR="00EA39F3" w:rsidRPr="00EA39F3">
        <w:rPr>
          <w:b/>
          <w:bCs/>
        </w:rPr>
        <w:instrText xml:space="preserve"> SEQ Part \* ARABIC </w:instrText>
      </w:r>
      <w:r w:rsidR="00EA39F3" w:rsidRPr="00EA39F3">
        <w:rPr>
          <w:b/>
          <w:bCs/>
        </w:rPr>
        <w:fldChar w:fldCharType="separate"/>
      </w:r>
      <w:r w:rsidR="00EA39F3" w:rsidRPr="00EA39F3">
        <w:rPr>
          <w:b/>
          <w:bCs/>
          <w:noProof/>
        </w:rPr>
        <w:t>4</w:t>
      </w:r>
      <w:r w:rsidR="00EA39F3" w:rsidRPr="00EA39F3">
        <w:rPr>
          <w:b/>
          <w:bCs/>
        </w:rPr>
        <w:fldChar w:fldCharType="end"/>
      </w:r>
      <w:r w:rsidR="00EA39F3" w:rsidRPr="00EA39F3">
        <w:rPr>
          <w:b/>
          <w:bCs/>
        </w:rPr>
        <w:t xml:space="preserve"> </w:t>
      </w:r>
      <w:r w:rsidR="00EA39F3">
        <w:rPr>
          <w:b/>
          <w:bCs/>
        </w:rPr>
        <w:t>–</w:t>
      </w:r>
      <w:r w:rsidR="00EA39F3" w:rsidRPr="00EA39F3">
        <w:rPr>
          <w:b/>
          <w:bCs/>
        </w:rPr>
        <w:t xml:space="preserve"> </w:t>
      </w:r>
      <w:r w:rsidR="00EA39F3">
        <w:rPr>
          <w:b/>
          <w:bCs/>
        </w:rPr>
        <w:t>Merit criteria</w:t>
      </w:r>
    </w:p>
    <w:tbl>
      <w:tblPr>
        <w:tblW w:w="10093" w:type="dxa"/>
        <w:tblInd w:w="108" w:type="dxa"/>
        <w:tblBorders>
          <w:top w:val="single" w:sz="4" w:space="0" w:color="64A695"/>
          <w:left w:val="single" w:sz="4" w:space="0" w:color="64A695"/>
          <w:bottom w:val="single" w:sz="4" w:space="0" w:color="64A695"/>
          <w:right w:val="single" w:sz="4" w:space="0" w:color="64A695"/>
          <w:insideH w:val="single" w:sz="4" w:space="0" w:color="64A695"/>
          <w:insideV w:val="single" w:sz="4" w:space="0" w:color="64A695"/>
        </w:tblBorders>
        <w:tblCellMar>
          <w:top w:w="28" w:type="dxa"/>
          <w:left w:w="85" w:type="dxa"/>
          <w:bottom w:w="28" w:type="dxa"/>
          <w:right w:w="85" w:type="dxa"/>
        </w:tblCellMar>
        <w:tblLook w:val="04A0" w:firstRow="1" w:lastRow="0" w:firstColumn="1" w:lastColumn="0" w:noHBand="0" w:noVBand="1"/>
      </w:tblPr>
      <w:tblGrid>
        <w:gridCol w:w="1362"/>
        <w:gridCol w:w="3912"/>
        <w:gridCol w:w="4819"/>
      </w:tblGrid>
      <w:tr w:rsidR="00117E00" w:rsidRPr="00117E00" w14:paraId="54CD618E" w14:textId="77777777" w:rsidTr="00043291">
        <w:trPr>
          <w:cantSplit/>
          <w:trHeight w:val="454"/>
        </w:trPr>
        <w:tc>
          <w:tcPr>
            <w:tcW w:w="1362" w:type="dxa"/>
            <w:shd w:val="clear" w:color="auto" w:fill="64A695"/>
            <w:vAlign w:val="center"/>
          </w:tcPr>
          <w:p w14:paraId="14C70B22" w14:textId="77777777" w:rsidR="00CB1B6C" w:rsidRPr="00117E00" w:rsidRDefault="00CB1B6C" w:rsidP="00043291">
            <w:pPr>
              <w:pStyle w:val="BodyText"/>
              <w:spacing w:after="0" w:line="240" w:lineRule="auto"/>
              <w:rPr>
                <w:rFonts w:cs="Arial"/>
                <w:b/>
                <w:bCs/>
                <w:color w:val="FFFFFF" w:themeColor="background1"/>
                <w:sz w:val="20"/>
                <w:szCs w:val="20"/>
              </w:rPr>
            </w:pPr>
            <w:r w:rsidRPr="00117E00">
              <w:rPr>
                <w:rFonts w:cs="Arial"/>
                <w:b/>
                <w:bCs/>
                <w:color w:val="FFFFFF" w:themeColor="background1"/>
                <w:sz w:val="20"/>
                <w:szCs w:val="20"/>
              </w:rPr>
              <w:t>Criterion 1</w:t>
            </w:r>
          </w:p>
        </w:tc>
        <w:tc>
          <w:tcPr>
            <w:tcW w:w="3912" w:type="dxa"/>
            <w:shd w:val="clear" w:color="auto" w:fill="64A695"/>
            <w:vAlign w:val="center"/>
          </w:tcPr>
          <w:p w14:paraId="3302DDDC" w14:textId="77777777" w:rsidR="00CB1B6C" w:rsidRPr="00117E00" w:rsidRDefault="00CB1B6C" w:rsidP="00043291">
            <w:pPr>
              <w:pStyle w:val="BodyText"/>
              <w:spacing w:after="0" w:line="240" w:lineRule="auto"/>
              <w:rPr>
                <w:rFonts w:cs="Arial"/>
                <w:b/>
                <w:bCs/>
                <w:color w:val="FFFFFF" w:themeColor="background1"/>
                <w:sz w:val="20"/>
                <w:szCs w:val="20"/>
              </w:rPr>
            </w:pPr>
            <w:r w:rsidRPr="00117E00">
              <w:rPr>
                <w:rFonts w:cs="Arial"/>
                <w:b/>
                <w:bCs/>
                <w:color w:val="FFFFFF" w:themeColor="background1"/>
                <w:sz w:val="20"/>
                <w:szCs w:val="20"/>
              </w:rPr>
              <w:t>Benefits realisation</w:t>
            </w:r>
          </w:p>
        </w:tc>
        <w:tc>
          <w:tcPr>
            <w:tcW w:w="4819" w:type="dxa"/>
            <w:shd w:val="clear" w:color="auto" w:fill="64A695"/>
            <w:vAlign w:val="center"/>
          </w:tcPr>
          <w:p w14:paraId="100617D8" w14:textId="77777777" w:rsidR="00CB1B6C" w:rsidRPr="00117E00" w:rsidRDefault="00CB1B6C" w:rsidP="00043291">
            <w:pPr>
              <w:pStyle w:val="BodyText"/>
              <w:spacing w:after="0" w:line="240" w:lineRule="auto"/>
              <w:rPr>
                <w:rFonts w:cs="Arial"/>
                <w:b/>
                <w:bCs/>
                <w:color w:val="FFFFFF" w:themeColor="background1"/>
                <w:sz w:val="20"/>
                <w:szCs w:val="20"/>
              </w:rPr>
            </w:pPr>
          </w:p>
        </w:tc>
      </w:tr>
      <w:tr w:rsidR="00CB1B6C" w:rsidRPr="00043291" w14:paraId="5A9FBE2E" w14:textId="77777777" w:rsidTr="00043291">
        <w:trPr>
          <w:cantSplit/>
          <w:trHeight w:val="454"/>
        </w:trPr>
        <w:tc>
          <w:tcPr>
            <w:tcW w:w="1362" w:type="dxa"/>
            <w:shd w:val="clear" w:color="auto" w:fill="82B8AA"/>
            <w:vAlign w:val="center"/>
          </w:tcPr>
          <w:p w14:paraId="6624653E" w14:textId="77777777" w:rsidR="00CB1B6C" w:rsidRPr="00043291" w:rsidRDefault="00CB1B6C" w:rsidP="00043291">
            <w:pPr>
              <w:pStyle w:val="BodyText"/>
              <w:spacing w:after="0" w:line="240" w:lineRule="auto"/>
              <w:rPr>
                <w:rFonts w:cs="Arial"/>
                <w:b/>
                <w:bCs/>
                <w:sz w:val="20"/>
                <w:szCs w:val="20"/>
              </w:rPr>
            </w:pPr>
            <w:r w:rsidRPr="00043291">
              <w:rPr>
                <w:rFonts w:cs="Arial"/>
                <w:b/>
                <w:bCs/>
                <w:sz w:val="20"/>
                <w:szCs w:val="20"/>
              </w:rPr>
              <w:t>Sub-criteria</w:t>
            </w:r>
          </w:p>
        </w:tc>
        <w:tc>
          <w:tcPr>
            <w:tcW w:w="3912" w:type="dxa"/>
            <w:shd w:val="clear" w:color="auto" w:fill="82B8AA"/>
            <w:vAlign w:val="center"/>
          </w:tcPr>
          <w:p w14:paraId="1D4CE181" w14:textId="77777777" w:rsidR="00CB1B6C" w:rsidRPr="00043291" w:rsidRDefault="00CB1B6C" w:rsidP="00043291">
            <w:pPr>
              <w:pStyle w:val="BodyText"/>
              <w:spacing w:after="0" w:line="240" w:lineRule="auto"/>
              <w:rPr>
                <w:rFonts w:cs="Arial"/>
                <w:b/>
                <w:bCs/>
                <w:sz w:val="20"/>
                <w:szCs w:val="20"/>
              </w:rPr>
            </w:pPr>
            <w:r w:rsidRPr="00043291">
              <w:rPr>
                <w:rFonts w:cs="Arial"/>
                <w:b/>
                <w:bCs/>
                <w:sz w:val="20"/>
                <w:szCs w:val="20"/>
              </w:rPr>
              <w:t>Description</w:t>
            </w:r>
          </w:p>
        </w:tc>
        <w:tc>
          <w:tcPr>
            <w:tcW w:w="4819" w:type="dxa"/>
            <w:shd w:val="clear" w:color="auto" w:fill="82B8AA"/>
            <w:vAlign w:val="center"/>
          </w:tcPr>
          <w:p w14:paraId="2973CD82" w14:textId="77777777" w:rsidR="00CB1B6C" w:rsidRPr="00043291" w:rsidRDefault="00CB1B6C" w:rsidP="00043291">
            <w:pPr>
              <w:pStyle w:val="BodyText"/>
              <w:spacing w:after="0" w:line="240" w:lineRule="auto"/>
              <w:rPr>
                <w:rFonts w:cs="Arial"/>
                <w:b/>
                <w:bCs/>
                <w:sz w:val="20"/>
                <w:szCs w:val="20"/>
              </w:rPr>
            </w:pPr>
            <w:r w:rsidRPr="00043291">
              <w:rPr>
                <w:rFonts w:cs="Arial"/>
                <w:b/>
                <w:bCs/>
                <w:sz w:val="20"/>
                <w:szCs w:val="20"/>
              </w:rPr>
              <w:t>Evidence required</w:t>
            </w:r>
          </w:p>
        </w:tc>
      </w:tr>
      <w:tr w:rsidR="00F773EB" w:rsidRPr="003E4BF2" w14:paraId="0A81D72A" w14:textId="77777777" w:rsidTr="00043291">
        <w:trPr>
          <w:cantSplit/>
        </w:trPr>
        <w:tc>
          <w:tcPr>
            <w:tcW w:w="1362" w:type="dxa"/>
            <w:shd w:val="clear" w:color="auto" w:fill="CCE7CE"/>
          </w:tcPr>
          <w:p w14:paraId="3D4FCF44" w14:textId="77777777" w:rsidR="00F773EB" w:rsidRDefault="00F773EB" w:rsidP="00F773EB">
            <w:pPr>
              <w:pStyle w:val="BodyText"/>
              <w:rPr>
                <w:rFonts w:cs="Arial"/>
                <w:sz w:val="20"/>
              </w:rPr>
            </w:pPr>
            <w:r>
              <w:rPr>
                <w:rFonts w:cs="Arial"/>
                <w:sz w:val="20"/>
              </w:rPr>
              <w:t>Project need</w:t>
            </w:r>
          </w:p>
        </w:tc>
        <w:tc>
          <w:tcPr>
            <w:tcW w:w="3912" w:type="dxa"/>
            <w:shd w:val="clear" w:color="auto" w:fill="CCE7CE"/>
          </w:tcPr>
          <w:p w14:paraId="39CF3467" w14:textId="77777777" w:rsidR="00F773EB" w:rsidRDefault="00F773EB" w:rsidP="00043291">
            <w:pPr>
              <w:pStyle w:val="BodyText"/>
              <w:widowControl w:val="0"/>
              <w:spacing w:after="120" w:line="264" w:lineRule="auto"/>
              <w:rPr>
                <w:rFonts w:cs="Arial"/>
                <w:sz w:val="20"/>
              </w:rPr>
            </w:pPr>
            <w:r>
              <w:rPr>
                <w:rFonts w:cs="Arial"/>
                <w:sz w:val="20"/>
              </w:rPr>
              <w:t>The application demonstrates the need for the infrastructure</w:t>
            </w:r>
          </w:p>
        </w:tc>
        <w:tc>
          <w:tcPr>
            <w:tcW w:w="4819" w:type="dxa"/>
            <w:shd w:val="clear" w:color="auto" w:fill="auto"/>
          </w:tcPr>
          <w:p w14:paraId="5D1A1EF2" w14:textId="77777777" w:rsidR="00F773EB" w:rsidRPr="00043291" w:rsidRDefault="00F773EB" w:rsidP="00043291">
            <w:pPr>
              <w:pStyle w:val="BodyText"/>
              <w:widowControl w:val="0"/>
              <w:spacing w:after="120" w:line="264" w:lineRule="auto"/>
              <w:rPr>
                <w:rFonts w:cs="Arial"/>
                <w:sz w:val="20"/>
              </w:rPr>
            </w:pPr>
            <w:r w:rsidRPr="00043291">
              <w:rPr>
                <w:rFonts w:cs="Arial"/>
                <w:sz w:val="20"/>
              </w:rPr>
              <w:t>Demonstration of need through market analysis, industry testimonials or other relevant information</w:t>
            </w:r>
          </w:p>
          <w:p w14:paraId="0A80CE95" w14:textId="77777777" w:rsidR="00F773EB" w:rsidRDefault="00F773EB" w:rsidP="00043291">
            <w:pPr>
              <w:pStyle w:val="BodyText"/>
              <w:widowControl w:val="0"/>
              <w:spacing w:after="120" w:line="264" w:lineRule="auto"/>
              <w:rPr>
                <w:rFonts w:cs="Arial"/>
                <w:sz w:val="20"/>
              </w:rPr>
            </w:pPr>
            <w:r w:rsidRPr="00043291">
              <w:rPr>
                <w:rFonts w:cs="Arial"/>
                <w:sz w:val="20"/>
              </w:rPr>
              <w:t>Assessment of strategic fit and alignment against the relevant Priority Development Area infrastructure planning and priorities</w:t>
            </w:r>
          </w:p>
        </w:tc>
      </w:tr>
      <w:tr w:rsidR="00F773EB" w:rsidRPr="003E4BF2" w14:paraId="2A7BE22E" w14:textId="77777777" w:rsidTr="00043291">
        <w:trPr>
          <w:cantSplit/>
        </w:trPr>
        <w:tc>
          <w:tcPr>
            <w:tcW w:w="1362" w:type="dxa"/>
            <w:shd w:val="clear" w:color="auto" w:fill="CCE7CE"/>
          </w:tcPr>
          <w:p w14:paraId="3228201B" w14:textId="77777777" w:rsidR="00F773EB" w:rsidRDefault="00F773EB" w:rsidP="00F773EB">
            <w:pPr>
              <w:pStyle w:val="BodyText"/>
              <w:rPr>
                <w:rFonts w:cs="Arial"/>
                <w:sz w:val="20"/>
              </w:rPr>
            </w:pPr>
            <w:r>
              <w:rPr>
                <w:rFonts w:cs="Arial"/>
                <w:sz w:val="20"/>
              </w:rPr>
              <w:t>Economic benefits and job creation</w:t>
            </w:r>
          </w:p>
        </w:tc>
        <w:tc>
          <w:tcPr>
            <w:tcW w:w="3912" w:type="dxa"/>
            <w:shd w:val="clear" w:color="auto" w:fill="CCE7CE"/>
          </w:tcPr>
          <w:p w14:paraId="486467FA" w14:textId="77777777" w:rsidR="00F773EB" w:rsidRDefault="00F773EB" w:rsidP="00043291">
            <w:pPr>
              <w:pStyle w:val="BodyText"/>
              <w:widowControl w:val="0"/>
              <w:spacing w:after="120" w:line="264" w:lineRule="auto"/>
              <w:rPr>
                <w:rFonts w:cs="Arial"/>
                <w:sz w:val="20"/>
              </w:rPr>
            </w:pPr>
            <w:r w:rsidRPr="00043291">
              <w:rPr>
                <w:rFonts w:cs="Arial"/>
                <w:sz w:val="20"/>
              </w:rPr>
              <w:t>The application demonstrates that the project will generate, facilitate or accelerate economic benefit, lot generation and job creation. Higher priority is to be given to projects that achieve higher benefits, lot generation and long-term jobs creation</w:t>
            </w:r>
          </w:p>
        </w:tc>
        <w:tc>
          <w:tcPr>
            <w:tcW w:w="4819" w:type="dxa"/>
            <w:shd w:val="clear" w:color="auto" w:fill="auto"/>
          </w:tcPr>
          <w:p w14:paraId="4EF5B630" w14:textId="77777777" w:rsidR="00F773EB" w:rsidRPr="00043291" w:rsidRDefault="00F773EB" w:rsidP="00043291">
            <w:pPr>
              <w:pStyle w:val="BodyText"/>
              <w:widowControl w:val="0"/>
              <w:spacing w:after="120" w:line="264" w:lineRule="auto"/>
              <w:rPr>
                <w:rFonts w:cs="Arial"/>
                <w:sz w:val="20"/>
              </w:rPr>
            </w:pPr>
            <w:r w:rsidRPr="00043291">
              <w:rPr>
                <w:rFonts w:cs="Arial"/>
                <w:sz w:val="20"/>
              </w:rPr>
              <w:t>Estimated economic benefits created with supporting rationale</w:t>
            </w:r>
          </w:p>
          <w:p w14:paraId="1E53778D" w14:textId="77777777" w:rsidR="00F773EB" w:rsidRPr="00043291" w:rsidRDefault="00F773EB" w:rsidP="00043291">
            <w:pPr>
              <w:pStyle w:val="BodyText"/>
              <w:widowControl w:val="0"/>
              <w:spacing w:after="120" w:line="264" w:lineRule="auto"/>
              <w:rPr>
                <w:rFonts w:cs="Arial"/>
                <w:sz w:val="20"/>
              </w:rPr>
            </w:pPr>
            <w:r w:rsidRPr="00043291">
              <w:rPr>
                <w:rFonts w:cs="Arial"/>
                <w:sz w:val="20"/>
              </w:rPr>
              <w:t>Identification of lot generation</w:t>
            </w:r>
          </w:p>
          <w:p w14:paraId="333618BC" w14:textId="77777777" w:rsidR="00F773EB" w:rsidRPr="00043291" w:rsidRDefault="00F773EB" w:rsidP="00043291">
            <w:pPr>
              <w:pStyle w:val="BodyText"/>
              <w:widowControl w:val="0"/>
              <w:spacing w:after="120" w:line="264" w:lineRule="auto"/>
              <w:rPr>
                <w:rFonts w:cs="Arial"/>
                <w:sz w:val="20"/>
              </w:rPr>
            </w:pPr>
            <w:r w:rsidRPr="00043291">
              <w:rPr>
                <w:rFonts w:cs="Arial"/>
                <w:sz w:val="20"/>
              </w:rPr>
              <w:t>Estimated construction and new operational jobs (FTE) created with supporting rationale</w:t>
            </w:r>
          </w:p>
          <w:p w14:paraId="1C2DF77B" w14:textId="77777777" w:rsidR="00F773EB" w:rsidRDefault="00F773EB" w:rsidP="00043291">
            <w:pPr>
              <w:pStyle w:val="BodyText"/>
              <w:widowControl w:val="0"/>
              <w:spacing w:after="120" w:line="264" w:lineRule="auto"/>
              <w:rPr>
                <w:rFonts w:cs="Arial"/>
                <w:sz w:val="20"/>
              </w:rPr>
            </w:pPr>
            <w:r w:rsidRPr="00043291">
              <w:rPr>
                <w:rFonts w:cs="Arial"/>
                <w:sz w:val="20"/>
              </w:rPr>
              <w:t>Description of any indirect benefits</w:t>
            </w:r>
          </w:p>
        </w:tc>
      </w:tr>
      <w:tr w:rsidR="00F773EB" w:rsidRPr="003E4BF2" w14:paraId="7327B9E4" w14:textId="77777777" w:rsidTr="00043291">
        <w:trPr>
          <w:cantSplit/>
        </w:trPr>
        <w:tc>
          <w:tcPr>
            <w:tcW w:w="1362" w:type="dxa"/>
            <w:shd w:val="clear" w:color="auto" w:fill="CCE7CE"/>
          </w:tcPr>
          <w:p w14:paraId="6DA0D6E6" w14:textId="77777777" w:rsidR="00F773EB" w:rsidRDefault="00F773EB" w:rsidP="00F773EB">
            <w:pPr>
              <w:pStyle w:val="BodyText"/>
              <w:rPr>
                <w:rFonts w:cs="Arial"/>
                <w:sz w:val="20"/>
              </w:rPr>
            </w:pPr>
            <w:r>
              <w:rPr>
                <w:rFonts w:cs="Arial"/>
                <w:sz w:val="20"/>
              </w:rPr>
              <w:t>Catalysing opportunity</w:t>
            </w:r>
          </w:p>
        </w:tc>
        <w:tc>
          <w:tcPr>
            <w:tcW w:w="3912" w:type="dxa"/>
            <w:shd w:val="clear" w:color="auto" w:fill="CCE7CE"/>
          </w:tcPr>
          <w:p w14:paraId="4E612DBD" w14:textId="77777777" w:rsidR="00F773EB" w:rsidRDefault="00F773EB" w:rsidP="00043291">
            <w:pPr>
              <w:pStyle w:val="BodyText"/>
              <w:widowControl w:val="0"/>
              <w:spacing w:after="120" w:line="264" w:lineRule="auto"/>
              <w:rPr>
                <w:rFonts w:cs="Arial"/>
                <w:sz w:val="20"/>
              </w:rPr>
            </w:pPr>
            <w:r>
              <w:rPr>
                <w:rFonts w:cs="Arial"/>
                <w:sz w:val="20"/>
              </w:rPr>
              <w:t xml:space="preserve">The application </w:t>
            </w:r>
            <w:r w:rsidRPr="00486BA8">
              <w:rPr>
                <w:rFonts w:cs="Arial"/>
                <w:sz w:val="20"/>
              </w:rPr>
              <w:t>demonstrate</w:t>
            </w:r>
            <w:r>
              <w:rPr>
                <w:rFonts w:cs="Arial"/>
                <w:sz w:val="20"/>
              </w:rPr>
              <w:t>s</w:t>
            </w:r>
            <w:r w:rsidRPr="00486BA8">
              <w:rPr>
                <w:rFonts w:cs="Arial"/>
                <w:sz w:val="20"/>
              </w:rPr>
              <w:t xml:space="preserve"> that the </w:t>
            </w:r>
            <w:r>
              <w:rPr>
                <w:rFonts w:cs="Arial"/>
                <w:sz w:val="20"/>
              </w:rPr>
              <w:t>project</w:t>
            </w:r>
            <w:r w:rsidRPr="00486BA8">
              <w:rPr>
                <w:rFonts w:cs="Arial"/>
                <w:sz w:val="20"/>
              </w:rPr>
              <w:t xml:space="preserve"> will catalyse </w:t>
            </w:r>
            <w:r>
              <w:rPr>
                <w:rFonts w:cs="Arial"/>
                <w:sz w:val="20"/>
              </w:rPr>
              <w:t>further opportunity</w:t>
            </w:r>
            <w:r w:rsidRPr="00486BA8">
              <w:rPr>
                <w:rFonts w:cs="Arial"/>
                <w:sz w:val="20"/>
              </w:rPr>
              <w:t xml:space="preserve"> and the associated </w:t>
            </w:r>
            <w:r>
              <w:rPr>
                <w:rFonts w:cs="Arial"/>
                <w:sz w:val="20"/>
              </w:rPr>
              <w:t>benefits</w:t>
            </w:r>
            <w:r w:rsidRPr="00486BA8">
              <w:rPr>
                <w:rFonts w:cs="Arial"/>
                <w:sz w:val="20"/>
              </w:rPr>
              <w:t xml:space="preserve"> (economic benefit</w:t>
            </w:r>
            <w:r>
              <w:rPr>
                <w:rFonts w:cs="Arial"/>
                <w:sz w:val="20"/>
              </w:rPr>
              <w:t>s</w:t>
            </w:r>
            <w:r w:rsidRPr="00486BA8">
              <w:rPr>
                <w:rFonts w:cs="Arial"/>
                <w:sz w:val="20"/>
              </w:rPr>
              <w:t xml:space="preserve"> and job creation)</w:t>
            </w:r>
          </w:p>
        </w:tc>
        <w:tc>
          <w:tcPr>
            <w:tcW w:w="4819" w:type="dxa"/>
            <w:shd w:val="clear" w:color="auto" w:fill="auto"/>
          </w:tcPr>
          <w:p w14:paraId="012492FE" w14:textId="77777777" w:rsidR="00F773EB" w:rsidRDefault="00F773EB" w:rsidP="00043291">
            <w:pPr>
              <w:pStyle w:val="BodyText"/>
              <w:widowControl w:val="0"/>
              <w:spacing w:after="120" w:line="264" w:lineRule="auto"/>
              <w:rPr>
                <w:rFonts w:cs="Arial"/>
                <w:sz w:val="20"/>
              </w:rPr>
            </w:pPr>
            <w:r w:rsidRPr="003E4BF2">
              <w:rPr>
                <w:rFonts w:cs="Arial"/>
                <w:sz w:val="20"/>
              </w:rPr>
              <w:t xml:space="preserve">Description of how the project is catalytic and details of the further development opportunities unlocked by the project </w:t>
            </w:r>
            <w:proofErr w:type="gramStart"/>
            <w:r w:rsidRPr="003E4BF2">
              <w:rPr>
                <w:rFonts w:cs="Arial"/>
                <w:sz w:val="20"/>
              </w:rPr>
              <w:t>e.g.</w:t>
            </w:r>
            <w:proofErr w:type="gramEnd"/>
            <w:r w:rsidRPr="003E4BF2">
              <w:rPr>
                <w:rFonts w:cs="Arial"/>
                <w:sz w:val="20"/>
              </w:rPr>
              <w:t xml:space="preserve"> number of lots / dwellings, </w:t>
            </w:r>
            <w:r>
              <w:rPr>
                <w:rFonts w:cs="Arial"/>
                <w:sz w:val="20"/>
              </w:rPr>
              <w:t>gross floor area (</w:t>
            </w:r>
            <w:r w:rsidRPr="003E4BF2">
              <w:rPr>
                <w:rFonts w:cs="Arial"/>
                <w:sz w:val="20"/>
              </w:rPr>
              <w:t>GFA</w:t>
            </w:r>
            <w:r>
              <w:rPr>
                <w:rFonts w:cs="Arial"/>
                <w:sz w:val="20"/>
              </w:rPr>
              <w:t>)</w:t>
            </w:r>
            <w:r w:rsidRPr="003E4BF2">
              <w:rPr>
                <w:rFonts w:cs="Arial"/>
                <w:sz w:val="20"/>
              </w:rPr>
              <w:t xml:space="preserve"> for industrial, retail / commercial or other development outcomes, timing of delivery for the unlocked development</w:t>
            </w:r>
          </w:p>
        </w:tc>
      </w:tr>
    </w:tbl>
    <w:p w14:paraId="561352B1" w14:textId="77777777" w:rsidR="00DE66C2" w:rsidRDefault="00DE66C2"/>
    <w:tbl>
      <w:tblPr>
        <w:tblW w:w="10093" w:type="dxa"/>
        <w:tblInd w:w="108" w:type="dxa"/>
        <w:tblBorders>
          <w:top w:val="single" w:sz="4" w:space="0" w:color="64A695"/>
          <w:left w:val="single" w:sz="4" w:space="0" w:color="64A695"/>
          <w:bottom w:val="single" w:sz="4" w:space="0" w:color="64A695"/>
          <w:right w:val="single" w:sz="4" w:space="0" w:color="64A695"/>
          <w:insideH w:val="single" w:sz="4" w:space="0" w:color="64A695"/>
          <w:insideV w:val="single" w:sz="4" w:space="0" w:color="64A695"/>
        </w:tblBorders>
        <w:tblCellMar>
          <w:top w:w="28" w:type="dxa"/>
          <w:left w:w="85" w:type="dxa"/>
          <w:bottom w:w="28" w:type="dxa"/>
          <w:right w:w="85" w:type="dxa"/>
        </w:tblCellMar>
        <w:tblLook w:val="04A0" w:firstRow="1" w:lastRow="0" w:firstColumn="1" w:lastColumn="0" w:noHBand="0" w:noVBand="1"/>
      </w:tblPr>
      <w:tblGrid>
        <w:gridCol w:w="1461"/>
        <w:gridCol w:w="3813"/>
        <w:gridCol w:w="4819"/>
      </w:tblGrid>
      <w:tr w:rsidR="00CB1B6C" w:rsidRPr="003E4BF2" w14:paraId="5A27BCFA" w14:textId="77777777" w:rsidTr="00043291">
        <w:trPr>
          <w:trHeight w:val="454"/>
          <w:tblHeader/>
        </w:trPr>
        <w:tc>
          <w:tcPr>
            <w:tcW w:w="1461" w:type="dxa"/>
            <w:shd w:val="clear" w:color="auto" w:fill="64A695"/>
            <w:vAlign w:val="center"/>
          </w:tcPr>
          <w:p w14:paraId="3E584736" w14:textId="77777777" w:rsidR="00CB1B6C" w:rsidRPr="009A020A" w:rsidRDefault="00CB1B6C" w:rsidP="00117E00">
            <w:pPr>
              <w:pStyle w:val="BodyText"/>
              <w:spacing w:after="0"/>
              <w:rPr>
                <w:rFonts w:cs="Arial"/>
                <w:b/>
                <w:bCs/>
                <w:color w:val="FFFFFF"/>
                <w:sz w:val="20"/>
                <w:szCs w:val="20"/>
              </w:rPr>
            </w:pPr>
            <w:r w:rsidRPr="005B6FAD">
              <w:rPr>
                <w:rFonts w:cs="Arial"/>
                <w:b/>
                <w:bCs/>
                <w:color w:val="FFFFFF"/>
                <w:sz w:val="20"/>
                <w:szCs w:val="20"/>
              </w:rPr>
              <w:t>Criterion 2</w:t>
            </w:r>
          </w:p>
        </w:tc>
        <w:tc>
          <w:tcPr>
            <w:tcW w:w="3813" w:type="dxa"/>
            <w:shd w:val="clear" w:color="auto" w:fill="64A695"/>
            <w:vAlign w:val="center"/>
          </w:tcPr>
          <w:p w14:paraId="5BB0C692" w14:textId="77777777" w:rsidR="00CB1B6C" w:rsidRPr="009A020A" w:rsidRDefault="00CB1B6C" w:rsidP="00117E00">
            <w:pPr>
              <w:pStyle w:val="BodyText"/>
              <w:spacing w:after="0"/>
              <w:rPr>
                <w:rFonts w:cs="Arial"/>
                <w:b/>
                <w:bCs/>
                <w:color w:val="FFFFFF"/>
                <w:sz w:val="20"/>
                <w:szCs w:val="20"/>
              </w:rPr>
            </w:pPr>
            <w:r w:rsidRPr="005B6FAD">
              <w:rPr>
                <w:rFonts w:cs="Arial"/>
                <w:b/>
                <w:bCs/>
                <w:color w:val="FFFFFF"/>
                <w:sz w:val="20"/>
                <w:szCs w:val="20"/>
              </w:rPr>
              <w:t xml:space="preserve">Project confidence </w:t>
            </w:r>
          </w:p>
        </w:tc>
        <w:tc>
          <w:tcPr>
            <w:tcW w:w="4819" w:type="dxa"/>
            <w:shd w:val="clear" w:color="auto" w:fill="64A695"/>
            <w:vAlign w:val="center"/>
          </w:tcPr>
          <w:p w14:paraId="27BEB4B8" w14:textId="77777777" w:rsidR="00CB1B6C" w:rsidRPr="009A020A" w:rsidRDefault="00CB1B6C" w:rsidP="00117E00">
            <w:pPr>
              <w:pStyle w:val="BodyText"/>
              <w:spacing w:after="0"/>
              <w:rPr>
                <w:rFonts w:cs="Arial"/>
                <w:b/>
                <w:bCs/>
                <w:sz w:val="20"/>
                <w:szCs w:val="20"/>
              </w:rPr>
            </w:pPr>
          </w:p>
        </w:tc>
      </w:tr>
      <w:tr w:rsidR="00CB1B6C" w:rsidRPr="003E4BF2" w14:paraId="45EED486" w14:textId="77777777" w:rsidTr="00043291">
        <w:trPr>
          <w:trHeight w:val="454"/>
          <w:tblHeader/>
        </w:trPr>
        <w:tc>
          <w:tcPr>
            <w:tcW w:w="1461" w:type="dxa"/>
            <w:shd w:val="clear" w:color="auto" w:fill="82B8AA"/>
            <w:vAlign w:val="center"/>
          </w:tcPr>
          <w:p w14:paraId="41899D42" w14:textId="77777777" w:rsidR="00CB1B6C" w:rsidRPr="009A020A" w:rsidRDefault="00CB1B6C" w:rsidP="00117E00">
            <w:pPr>
              <w:pStyle w:val="BodyText"/>
              <w:spacing w:after="0"/>
              <w:rPr>
                <w:rFonts w:cs="Arial"/>
                <w:b/>
                <w:bCs/>
                <w:sz w:val="20"/>
                <w:szCs w:val="20"/>
              </w:rPr>
            </w:pPr>
            <w:r w:rsidRPr="009A020A">
              <w:rPr>
                <w:rFonts w:cs="Arial"/>
                <w:b/>
                <w:bCs/>
                <w:sz w:val="20"/>
                <w:szCs w:val="20"/>
              </w:rPr>
              <w:t>Sub-criteria</w:t>
            </w:r>
          </w:p>
        </w:tc>
        <w:tc>
          <w:tcPr>
            <w:tcW w:w="3813" w:type="dxa"/>
            <w:shd w:val="clear" w:color="auto" w:fill="82B8AA"/>
            <w:vAlign w:val="center"/>
          </w:tcPr>
          <w:p w14:paraId="5762D008" w14:textId="77777777" w:rsidR="00CB1B6C" w:rsidRPr="009A020A" w:rsidRDefault="00CB1B6C" w:rsidP="00117E00">
            <w:pPr>
              <w:pStyle w:val="BodyText"/>
              <w:spacing w:after="0"/>
              <w:rPr>
                <w:rFonts w:cs="Arial"/>
                <w:b/>
                <w:bCs/>
                <w:sz w:val="20"/>
                <w:szCs w:val="20"/>
              </w:rPr>
            </w:pPr>
            <w:r w:rsidRPr="009A020A">
              <w:rPr>
                <w:rFonts w:cs="Arial"/>
                <w:b/>
                <w:bCs/>
                <w:sz w:val="20"/>
                <w:szCs w:val="20"/>
              </w:rPr>
              <w:t>Description</w:t>
            </w:r>
          </w:p>
        </w:tc>
        <w:tc>
          <w:tcPr>
            <w:tcW w:w="4819" w:type="dxa"/>
            <w:shd w:val="clear" w:color="auto" w:fill="82B8AA"/>
            <w:vAlign w:val="center"/>
          </w:tcPr>
          <w:p w14:paraId="04D3A1B2" w14:textId="77777777" w:rsidR="00CB1B6C" w:rsidRPr="009A020A" w:rsidRDefault="00CB1B6C" w:rsidP="00117E00">
            <w:pPr>
              <w:pStyle w:val="BodyText"/>
              <w:spacing w:after="0"/>
              <w:rPr>
                <w:rFonts w:cs="Arial"/>
                <w:b/>
                <w:bCs/>
                <w:sz w:val="20"/>
                <w:szCs w:val="20"/>
              </w:rPr>
            </w:pPr>
            <w:r w:rsidRPr="009A020A">
              <w:rPr>
                <w:rFonts w:cs="Arial"/>
                <w:b/>
                <w:bCs/>
                <w:sz w:val="20"/>
                <w:szCs w:val="20"/>
              </w:rPr>
              <w:t>Evidence required</w:t>
            </w:r>
          </w:p>
        </w:tc>
      </w:tr>
      <w:tr w:rsidR="00774987" w:rsidRPr="003E4BF2" w14:paraId="63CE2F7A" w14:textId="77777777" w:rsidTr="00043291">
        <w:tc>
          <w:tcPr>
            <w:tcW w:w="1461" w:type="dxa"/>
            <w:shd w:val="clear" w:color="auto" w:fill="CCE7CE"/>
          </w:tcPr>
          <w:p w14:paraId="765BEE9F" w14:textId="77777777" w:rsidR="00774987" w:rsidRDefault="00774987" w:rsidP="00774987">
            <w:pPr>
              <w:pStyle w:val="BodyText"/>
              <w:rPr>
                <w:rFonts w:cs="Arial"/>
                <w:sz w:val="20"/>
              </w:rPr>
            </w:pPr>
            <w:r w:rsidRPr="009A020A">
              <w:rPr>
                <w:rFonts w:cs="Arial"/>
                <w:b/>
                <w:bCs/>
                <w:sz w:val="20"/>
              </w:rPr>
              <w:t>Proponent capability</w:t>
            </w:r>
          </w:p>
        </w:tc>
        <w:tc>
          <w:tcPr>
            <w:tcW w:w="3813" w:type="dxa"/>
            <w:shd w:val="clear" w:color="auto" w:fill="CCE7CE"/>
          </w:tcPr>
          <w:p w14:paraId="3FDE30B7" w14:textId="77777777" w:rsidR="00774987" w:rsidRPr="00C875B1" w:rsidRDefault="00774987" w:rsidP="00043291">
            <w:pPr>
              <w:pStyle w:val="BodyText"/>
              <w:widowControl w:val="0"/>
              <w:spacing w:after="120" w:line="264" w:lineRule="auto"/>
              <w:rPr>
                <w:rFonts w:cs="Arial"/>
                <w:sz w:val="20"/>
              </w:rPr>
            </w:pPr>
            <w:r>
              <w:rPr>
                <w:rFonts w:cs="Arial"/>
                <w:sz w:val="20"/>
              </w:rPr>
              <w:t>T</w:t>
            </w:r>
            <w:r w:rsidRPr="00C875B1">
              <w:rPr>
                <w:rFonts w:cs="Arial"/>
                <w:sz w:val="20"/>
              </w:rPr>
              <w:t xml:space="preserve">he </w:t>
            </w:r>
            <w:r>
              <w:rPr>
                <w:rFonts w:cs="Arial"/>
                <w:sz w:val="20"/>
              </w:rPr>
              <w:t>proponent</w:t>
            </w:r>
            <w:r w:rsidRPr="00C875B1">
              <w:rPr>
                <w:rFonts w:cs="Arial"/>
                <w:sz w:val="20"/>
              </w:rPr>
              <w:t xml:space="preserve"> must have the capability to deliver the proposed infrastructure project, including appropriate staff, expertise and financial capacity</w:t>
            </w:r>
          </w:p>
          <w:p w14:paraId="49FFA622" w14:textId="77777777" w:rsidR="00774987" w:rsidRDefault="00774987" w:rsidP="00043291">
            <w:pPr>
              <w:pStyle w:val="BodyText"/>
              <w:widowControl w:val="0"/>
              <w:spacing w:after="120" w:line="264" w:lineRule="auto"/>
              <w:rPr>
                <w:rFonts w:cs="Arial"/>
                <w:sz w:val="20"/>
              </w:rPr>
            </w:pPr>
          </w:p>
        </w:tc>
        <w:tc>
          <w:tcPr>
            <w:tcW w:w="4819" w:type="dxa"/>
            <w:shd w:val="clear" w:color="auto" w:fill="auto"/>
          </w:tcPr>
          <w:p w14:paraId="6F955565" w14:textId="77777777" w:rsidR="00F773EB" w:rsidRPr="00043291" w:rsidRDefault="00F773EB" w:rsidP="00043291">
            <w:pPr>
              <w:pStyle w:val="BodyText"/>
              <w:widowControl w:val="0"/>
              <w:spacing w:after="120" w:line="264" w:lineRule="auto"/>
              <w:rPr>
                <w:rFonts w:cs="Arial"/>
                <w:sz w:val="20"/>
              </w:rPr>
            </w:pPr>
            <w:r w:rsidRPr="00043291">
              <w:rPr>
                <w:rFonts w:cs="Arial"/>
                <w:sz w:val="20"/>
              </w:rPr>
              <w:t>Legal name of the entity who will be party to the Funding Agreement and details of any other entities involved such as joint venture or other partnerships</w:t>
            </w:r>
          </w:p>
          <w:p w14:paraId="4EF9E4DF" w14:textId="77777777" w:rsidR="00774987" w:rsidRDefault="00774987" w:rsidP="00043291">
            <w:pPr>
              <w:pStyle w:val="BodyText"/>
              <w:widowControl w:val="0"/>
              <w:spacing w:after="120" w:line="264" w:lineRule="auto"/>
              <w:rPr>
                <w:rFonts w:cs="Arial"/>
                <w:sz w:val="20"/>
              </w:rPr>
            </w:pPr>
            <w:r>
              <w:rPr>
                <w:rFonts w:cs="Arial"/>
                <w:sz w:val="20"/>
              </w:rPr>
              <w:t>D</w:t>
            </w:r>
            <w:r w:rsidRPr="00486BA8">
              <w:rPr>
                <w:rFonts w:cs="Arial"/>
                <w:sz w:val="20"/>
              </w:rPr>
              <w:t xml:space="preserve">emonstrate </w:t>
            </w:r>
            <w:r>
              <w:rPr>
                <w:rFonts w:cs="Arial"/>
                <w:sz w:val="20"/>
              </w:rPr>
              <w:t>previous experience of projects of similar complexity and the skills, capacity and experience of team members</w:t>
            </w:r>
            <w:r w:rsidR="00F773EB">
              <w:rPr>
                <w:rFonts w:cs="Arial"/>
                <w:sz w:val="20"/>
              </w:rPr>
              <w:t xml:space="preserve"> </w:t>
            </w:r>
            <w:r>
              <w:rPr>
                <w:rFonts w:cs="Arial"/>
                <w:sz w:val="20"/>
              </w:rPr>
              <w:t>Details of</w:t>
            </w:r>
            <w:r w:rsidRPr="00D21CA2">
              <w:rPr>
                <w:rFonts w:cs="Arial"/>
                <w:sz w:val="20"/>
              </w:rPr>
              <w:t xml:space="preserve"> the entity responsible for the delivery</w:t>
            </w:r>
          </w:p>
        </w:tc>
      </w:tr>
      <w:tr w:rsidR="00774987" w:rsidRPr="003E4BF2" w14:paraId="51973FFB" w14:textId="77777777" w:rsidTr="00043291">
        <w:tc>
          <w:tcPr>
            <w:tcW w:w="1461" w:type="dxa"/>
            <w:shd w:val="clear" w:color="auto" w:fill="CCE7CE"/>
          </w:tcPr>
          <w:p w14:paraId="78004DCF" w14:textId="77777777" w:rsidR="00774987" w:rsidRDefault="00774987" w:rsidP="00043291">
            <w:pPr>
              <w:pStyle w:val="BodyText"/>
              <w:spacing w:after="0"/>
              <w:rPr>
                <w:rFonts w:cs="Arial"/>
                <w:sz w:val="20"/>
              </w:rPr>
            </w:pPr>
            <w:r w:rsidRPr="009A020A">
              <w:rPr>
                <w:rFonts w:cs="Arial"/>
                <w:b/>
                <w:bCs/>
                <w:sz w:val="20"/>
              </w:rPr>
              <w:t>Financially sound</w:t>
            </w:r>
          </w:p>
        </w:tc>
        <w:tc>
          <w:tcPr>
            <w:tcW w:w="3813" w:type="dxa"/>
            <w:shd w:val="clear" w:color="auto" w:fill="CCE7CE"/>
          </w:tcPr>
          <w:p w14:paraId="3EB5ED05" w14:textId="77777777" w:rsidR="00774987" w:rsidRDefault="00774987" w:rsidP="00043291">
            <w:pPr>
              <w:pStyle w:val="BodyText"/>
              <w:widowControl w:val="0"/>
              <w:spacing w:after="120" w:line="264" w:lineRule="auto"/>
              <w:rPr>
                <w:rFonts w:cs="Arial"/>
                <w:sz w:val="20"/>
              </w:rPr>
            </w:pPr>
            <w:r>
              <w:rPr>
                <w:rFonts w:cs="Arial"/>
                <w:sz w:val="20"/>
              </w:rPr>
              <w:t>The project is financially sound</w:t>
            </w:r>
          </w:p>
        </w:tc>
        <w:tc>
          <w:tcPr>
            <w:tcW w:w="4819" w:type="dxa"/>
            <w:shd w:val="clear" w:color="auto" w:fill="auto"/>
          </w:tcPr>
          <w:p w14:paraId="6452A52B" w14:textId="77777777" w:rsidR="00774987" w:rsidRDefault="00774987" w:rsidP="00043291">
            <w:pPr>
              <w:pStyle w:val="BodyText"/>
              <w:widowControl w:val="0"/>
              <w:spacing w:after="120" w:line="264" w:lineRule="auto"/>
              <w:rPr>
                <w:rFonts w:cs="Arial"/>
                <w:sz w:val="20"/>
              </w:rPr>
            </w:pPr>
            <w:r>
              <w:rPr>
                <w:rFonts w:cs="Arial"/>
                <w:sz w:val="20"/>
              </w:rPr>
              <w:t>Demonstrate commercial, economic and financial viability and a plan for achieving financial outcomes</w:t>
            </w:r>
          </w:p>
        </w:tc>
      </w:tr>
      <w:tr w:rsidR="00774987" w:rsidRPr="003E4BF2" w14:paraId="1FE14C79" w14:textId="77777777" w:rsidTr="00043291">
        <w:tc>
          <w:tcPr>
            <w:tcW w:w="1461" w:type="dxa"/>
            <w:shd w:val="clear" w:color="auto" w:fill="CCE7CE"/>
          </w:tcPr>
          <w:p w14:paraId="327E6676" w14:textId="77777777" w:rsidR="00774987" w:rsidRDefault="00F773EB" w:rsidP="00774987">
            <w:pPr>
              <w:pStyle w:val="BodyText"/>
              <w:rPr>
                <w:rFonts w:cs="Arial"/>
                <w:sz w:val="20"/>
              </w:rPr>
            </w:pPr>
            <w:r w:rsidRPr="009A020A">
              <w:rPr>
                <w:rFonts w:cs="Arial"/>
                <w:b/>
                <w:bCs/>
                <w:sz w:val="20"/>
              </w:rPr>
              <w:t>D</w:t>
            </w:r>
            <w:r w:rsidR="00774987" w:rsidRPr="009A020A">
              <w:rPr>
                <w:rFonts w:cs="Arial"/>
                <w:b/>
                <w:bCs/>
                <w:sz w:val="20"/>
              </w:rPr>
              <w:t xml:space="preserve">elivery </w:t>
            </w:r>
            <w:r w:rsidRPr="009A020A">
              <w:rPr>
                <w:rFonts w:cs="Arial"/>
                <w:b/>
                <w:bCs/>
                <w:sz w:val="20"/>
              </w:rPr>
              <w:t>M</w:t>
            </w:r>
            <w:r w:rsidR="00774987" w:rsidRPr="009A020A">
              <w:rPr>
                <w:rFonts w:cs="Arial"/>
                <w:b/>
                <w:bCs/>
                <w:sz w:val="20"/>
              </w:rPr>
              <w:t>ethodology</w:t>
            </w:r>
          </w:p>
        </w:tc>
        <w:tc>
          <w:tcPr>
            <w:tcW w:w="3813" w:type="dxa"/>
            <w:shd w:val="clear" w:color="auto" w:fill="CCE7CE"/>
          </w:tcPr>
          <w:p w14:paraId="362D9462" w14:textId="77777777" w:rsidR="00774987" w:rsidRDefault="00774987" w:rsidP="00774987">
            <w:pPr>
              <w:pStyle w:val="BodyText"/>
              <w:rPr>
                <w:rFonts w:cs="Arial"/>
                <w:sz w:val="20"/>
              </w:rPr>
            </w:pPr>
            <w:r>
              <w:rPr>
                <w:rFonts w:cs="Arial"/>
                <w:sz w:val="20"/>
              </w:rPr>
              <w:t>The application demonstrates a sound delivery methodology that is capable of being delivered within available technology</w:t>
            </w:r>
          </w:p>
        </w:tc>
        <w:tc>
          <w:tcPr>
            <w:tcW w:w="4819" w:type="dxa"/>
            <w:shd w:val="clear" w:color="auto" w:fill="auto"/>
          </w:tcPr>
          <w:p w14:paraId="0DA25370" w14:textId="77777777" w:rsidR="00774987" w:rsidRPr="009F43C7" w:rsidRDefault="00774987" w:rsidP="00774987">
            <w:pPr>
              <w:pStyle w:val="BodyText"/>
              <w:rPr>
                <w:rFonts w:cs="Arial"/>
                <w:sz w:val="20"/>
              </w:rPr>
            </w:pPr>
            <w:r>
              <w:rPr>
                <w:rFonts w:cs="Arial"/>
                <w:sz w:val="20"/>
              </w:rPr>
              <w:t>D</w:t>
            </w:r>
            <w:r w:rsidRPr="009F43C7">
              <w:rPr>
                <w:rFonts w:cs="Arial"/>
                <w:sz w:val="20"/>
              </w:rPr>
              <w:t>etailed information regarding the type of infrastructure and works to be constructed</w:t>
            </w:r>
            <w:r>
              <w:rPr>
                <w:rFonts w:cs="Arial"/>
                <w:sz w:val="20"/>
              </w:rPr>
              <w:t xml:space="preserve"> including any technical studies completed to inform the scope of works (</w:t>
            </w:r>
            <w:proofErr w:type="gramStart"/>
            <w:r>
              <w:rPr>
                <w:rFonts w:cs="Arial"/>
                <w:sz w:val="20"/>
              </w:rPr>
              <w:t>e.g.</w:t>
            </w:r>
            <w:proofErr w:type="gramEnd"/>
            <w:r>
              <w:rPr>
                <w:rFonts w:cs="Arial"/>
                <w:sz w:val="20"/>
              </w:rPr>
              <w:t xml:space="preserve"> site investigations, feasibility studies, engineering studies etc.)</w:t>
            </w:r>
          </w:p>
          <w:p w14:paraId="2767AF61" w14:textId="77777777" w:rsidR="00774987" w:rsidRDefault="00774987" w:rsidP="00774987">
            <w:pPr>
              <w:pStyle w:val="BodyText"/>
              <w:rPr>
                <w:rFonts w:cs="Arial"/>
                <w:sz w:val="20"/>
              </w:rPr>
            </w:pPr>
            <w:r>
              <w:rPr>
                <w:rFonts w:cs="Arial"/>
                <w:sz w:val="20"/>
              </w:rPr>
              <w:t>D</w:t>
            </w:r>
            <w:r w:rsidRPr="009F43C7">
              <w:rPr>
                <w:rFonts w:cs="Arial"/>
                <w:sz w:val="20"/>
              </w:rPr>
              <w:t>etailed information regarding the extent, location and sizing of the infrastructure</w:t>
            </w:r>
          </w:p>
          <w:p w14:paraId="4FBFDED9" w14:textId="77777777" w:rsidR="00774987" w:rsidRDefault="00774987" w:rsidP="00774987">
            <w:pPr>
              <w:pStyle w:val="BodyText"/>
              <w:rPr>
                <w:rFonts w:cs="Arial"/>
                <w:sz w:val="20"/>
              </w:rPr>
            </w:pPr>
            <w:r>
              <w:rPr>
                <w:rFonts w:cs="Arial"/>
                <w:sz w:val="20"/>
              </w:rPr>
              <w:t>D</w:t>
            </w:r>
            <w:r w:rsidRPr="00D21CA2">
              <w:rPr>
                <w:rFonts w:cs="Arial"/>
                <w:sz w:val="20"/>
              </w:rPr>
              <w:t>etails of the proposed delivery method</w:t>
            </w:r>
            <w:r>
              <w:rPr>
                <w:rFonts w:cs="Arial"/>
                <w:sz w:val="20"/>
              </w:rPr>
              <w:t xml:space="preserve"> and project management</w:t>
            </w:r>
          </w:p>
          <w:p w14:paraId="0ED51708" w14:textId="77777777" w:rsidR="00774987" w:rsidRDefault="00774987" w:rsidP="00774987">
            <w:pPr>
              <w:pStyle w:val="BodyText"/>
              <w:rPr>
                <w:rFonts w:cs="Arial"/>
                <w:sz w:val="20"/>
              </w:rPr>
            </w:pPr>
            <w:r>
              <w:rPr>
                <w:rFonts w:cs="Arial"/>
                <w:sz w:val="20"/>
              </w:rPr>
              <w:lastRenderedPageBreak/>
              <w:t xml:space="preserve">Identification of any new technology or innovation being implemented </w:t>
            </w:r>
          </w:p>
        </w:tc>
      </w:tr>
      <w:tr w:rsidR="00774987" w:rsidRPr="003E4BF2" w14:paraId="38A94D02" w14:textId="77777777" w:rsidTr="00043291">
        <w:tc>
          <w:tcPr>
            <w:tcW w:w="1461" w:type="dxa"/>
            <w:shd w:val="clear" w:color="auto" w:fill="CCE7CE"/>
          </w:tcPr>
          <w:p w14:paraId="213F8B23" w14:textId="77777777" w:rsidR="00774987" w:rsidRDefault="00F773EB" w:rsidP="00774987">
            <w:pPr>
              <w:pStyle w:val="BodyText"/>
              <w:rPr>
                <w:rFonts w:cs="Arial"/>
                <w:sz w:val="20"/>
              </w:rPr>
            </w:pPr>
            <w:r w:rsidRPr="009A020A">
              <w:rPr>
                <w:rFonts w:cs="Arial"/>
                <w:b/>
                <w:bCs/>
                <w:sz w:val="20"/>
              </w:rPr>
              <w:lastRenderedPageBreak/>
              <w:t>D</w:t>
            </w:r>
            <w:r w:rsidR="00774987" w:rsidRPr="009A020A">
              <w:rPr>
                <w:rFonts w:cs="Arial"/>
                <w:b/>
                <w:bCs/>
                <w:sz w:val="20"/>
              </w:rPr>
              <w:t xml:space="preserve">elivery </w:t>
            </w:r>
            <w:r w:rsidRPr="009A020A">
              <w:rPr>
                <w:rFonts w:cs="Arial"/>
                <w:b/>
                <w:bCs/>
                <w:sz w:val="20"/>
              </w:rPr>
              <w:t>P</w:t>
            </w:r>
            <w:r w:rsidR="00774987" w:rsidRPr="009A020A">
              <w:rPr>
                <w:rFonts w:cs="Arial"/>
                <w:b/>
                <w:bCs/>
                <w:sz w:val="20"/>
              </w:rPr>
              <w:t>rogram</w:t>
            </w:r>
          </w:p>
        </w:tc>
        <w:tc>
          <w:tcPr>
            <w:tcW w:w="3813" w:type="dxa"/>
            <w:shd w:val="clear" w:color="auto" w:fill="CCE7CE"/>
          </w:tcPr>
          <w:p w14:paraId="1DC974A4" w14:textId="77777777" w:rsidR="00F773EB" w:rsidRPr="00043291" w:rsidRDefault="00F773EB" w:rsidP="00043291">
            <w:pPr>
              <w:pStyle w:val="BodyText"/>
              <w:widowControl w:val="0"/>
              <w:spacing w:after="120" w:line="264" w:lineRule="auto"/>
              <w:rPr>
                <w:rFonts w:cs="Arial"/>
                <w:sz w:val="20"/>
              </w:rPr>
            </w:pPr>
            <w:r w:rsidRPr="00043291">
              <w:rPr>
                <w:rFonts w:cs="Arial"/>
                <w:sz w:val="20"/>
              </w:rPr>
              <w:t>The project can commence construction within 6 months of a Funding Agreement being executed, with higher priority given to projects that can start sooner</w:t>
            </w:r>
          </w:p>
          <w:p w14:paraId="548C7086" w14:textId="77777777" w:rsidR="00F773EB" w:rsidRPr="00043291" w:rsidRDefault="00F773EB" w:rsidP="00043291">
            <w:pPr>
              <w:pStyle w:val="BodyText"/>
              <w:widowControl w:val="0"/>
              <w:spacing w:after="120" w:line="264" w:lineRule="auto"/>
              <w:rPr>
                <w:rFonts w:cs="Arial"/>
                <w:sz w:val="20"/>
              </w:rPr>
            </w:pPr>
          </w:p>
          <w:p w14:paraId="2AC5A052" w14:textId="77777777" w:rsidR="00774987" w:rsidRDefault="00F773EB" w:rsidP="00043291">
            <w:pPr>
              <w:pStyle w:val="BodyText"/>
              <w:widowControl w:val="0"/>
              <w:spacing w:after="120" w:line="264" w:lineRule="auto"/>
              <w:rPr>
                <w:rFonts w:cs="Arial"/>
                <w:sz w:val="20"/>
              </w:rPr>
            </w:pPr>
            <w:r w:rsidRPr="00043291">
              <w:rPr>
                <w:rFonts w:cs="Arial"/>
                <w:sz w:val="20"/>
              </w:rPr>
              <w:t>The project can be constructed within 24 months of execution of a Funding Agreement</w:t>
            </w:r>
          </w:p>
        </w:tc>
        <w:tc>
          <w:tcPr>
            <w:tcW w:w="4819" w:type="dxa"/>
            <w:shd w:val="clear" w:color="auto" w:fill="auto"/>
          </w:tcPr>
          <w:p w14:paraId="7AA422E2" w14:textId="77777777" w:rsidR="00774987" w:rsidRDefault="00774987" w:rsidP="00774987">
            <w:pPr>
              <w:pStyle w:val="BodyText"/>
              <w:rPr>
                <w:rFonts w:cs="Arial"/>
                <w:sz w:val="20"/>
              </w:rPr>
            </w:pPr>
            <w:proofErr w:type="gramStart"/>
            <w:r>
              <w:rPr>
                <w:rFonts w:cs="Arial"/>
                <w:sz w:val="20"/>
              </w:rPr>
              <w:t>C</w:t>
            </w:r>
            <w:r w:rsidRPr="00D21CA2">
              <w:rPr>
                <w:rFonts w:cs="Arial"/>
                <w:sz w:val="20"/>
              </w:rPr>
              <w:t>urrent status</w:t>
            </w:r>
            <w:proofErr w:type="gramEnd"/>
            <w:r w:rsidRPr="00D21CA2">
              <w:rPr>
                <w:rFonts w:cs="Arial"/>
                <w:sz w:val="20"/>
              </w:rPr>
              <w:t xml:space="preserve"> of the project</w:t>
            </w:r>
          </w:p>
          <w:p w14:paraId="05DB21AE" w14:textId="77777777" w:rsidR="00774987" w:rsidRDefault="00774987" w:rsidP="00774987">
            <w:pPr>
              <w:pStyle w:val="BodyText"/>
              <w:rPr>
                <w:rFonts w:cs="Arial"/>
                <w:sz w:val="20"/>
              </w:rPr>
            </w:pPr>
            <w:r>
              <w:rPr>
                <w:rFonts w:cs="Arial"/>
                <w:sz w:val="20"/>
              </w:rPr>
              <w:t>P</w:t>
            </w:r>
            <w:r w:rsidRPr="009F43C7">
              <w:rPr>
                <w:rFonts w:cs="Arial"/>
                <w:sz w:val="20"/>
              </w:rPr>
              <w:t xml:space="preserve">rogram </w:t>
            </w:r>
            <w:r>
              <w:rPr>
                <w:rFonts w:cs="Arial"/>
                <w:sz w:val="20"/>
              </w:rPr>
              <w:t xml:space="preserve">(Gantt chart or similar) </w:t>
            </w:r>
            <w:r w:rsidRPr="009F43C7">
              <w:rPr>
                <w:rFonts w:cs="Arial"/>
                <w:sz w:val="20"/>
              </w:rPr>
              <w:t xml:space="preserve">detailing timeframes for </w:t>
            </w:r>
            <w:r>
              <w:rPr>
                <w:rFonts w:cs="Arial"/>
                <w:sz w:val="20"/>
              </w:rPr>
              <w:t xml:space="preserve">the major milestones for </w:t>
            </w:r>
            <w:r w:rsidRPr="009F43C7">
              <w:rPr>
                <w:rFonts w:cs="Arial"/>
                <w:sz w:val="20"/>
              </w:rPr>
              <w:t>design, approvals and construction</w:t>
            </w:r>
          </w:p>
          <w:p w14:paraId="42A7C124" w14:textId="77777777" w:rsidR="00774987" w:rsidRDefault="00774987" w:rsidP="00774987">
            <w:pPr>
              <w:pStyle w:val="BodyText"/>
              <w:rPr>
                <w:rFonts w:cs="Arial"/>
                <w:sz w:val="20"/>
              </w:rPr>
            </w:pPr>
            <w:r w:rsidRPr="003E4BF2">
              <w:rPr>
                <w:rFonts w:cs="Arial"/>
                <w:sz w:val="20"/>
              </w:rPr>
              <w:t>Provide the construction start</w:t>
            </w:r>
            <w:r>
              <w:rPr>
                <w:rFonts w:cs="Arial"/>
                <w:sz w:val="20"/>
              </w:rPr>
              <w:t>,</w:t>
            </w:r>
            <w:r w:rsidRPr="003E4BF2">
              <w:rPr>
                <w:rFonts w:cs="Arial"/>
                <w:sz w:val="20"/>
              </w:rPr>
              <w:t xml:space="preserve"> construction finish </w:t>
            </w:r>
            <w:r>
              <w:rPr>
                <w:rFonts w:cs="Arial"/>
                <w:sz w:val="20"/>
              </w:rPr>
              <w:t xml:space="preserve">and operation start </w:t>
            </w:r>
            <w:r w:rsidRPr="003E4BF2">
              <w:rPr>
                <w:rFonts w:cs="Arial"/>
                <w:sz w:val="20"/>
              </w:rPr>
              <w:t xml:space="preserve">dates from </w:t>
            </w:r>
            <w:r>
              <w:rPr>
                <w:rFonts w:cs="Arial"/>
                <w:sz w:val="20"/>
              </w:rPr>
              <w:t>the program</w:t>
            </w:r>
          </w:p>
        </w:tc>
      </w:tr>
      <w:tr w:rsidR="00774987" w:rsidRPr="003E4BF2" w14:paraId="27019376" w14:textId="77777777" w:rsidTr="00043291">
        <w:tc>
          <w:tcPr>
            <w:tcW w:w="1461" w:type="dxa"/>
            <w:shd w:val="clear" w:color="auto" w:fill="CCE7CE"/>
          </w:tcPr>
          <w:p w14:paraId="51FC11C7" w14:textId="77777777" w:rsidR="00774987" w:rsidRDefault="00774987" w:rsidP="00774987">
            <w:pPr>
              <w:pStyle w:val="BodyText"/>
              <w:rPr>
                <w:rFonts w:cs="Arial"/>
                <w:sz w:val="20"/>
              </w:rPr>
            </w:pPr>
            <w:r w:rsidRPr="009A020A">
              <w:rPr>
                <w:rFonts w:cs="Arial"/>
                <w:b/>
                <w:bCs/>
                <w:sz w:val="20"/>
              </w:rPr>
              <w:t>Approvals</w:t>
            </w:r>
          </w:p>
        </w:tc>
        <w:tc>
          <w:tcPr>
            <w:tcW w:w="3813" w:type="dxa"/>
            <w:shd w:val="clear" w:color="auto" w:fill="CCE7CE"/>
          </w:tcPr>
          <w:p w14:paraId="4E42E725" w14:textId="77777777" w:rsidR="00774987" w:rsidRDefault="00774987" w:rsidP="00043291">
            <w:pPr>
              <w:pStyle w:val="BodyText"/>
              <w:widowControl w:val="0"/>
              <w:spacing w:after="120" w:line="264" w:lineRule="auto"/>
              <w:rPr>
                <w:rFonts w:cs="Arial"/>
                <w:sz w:val="20"/>
              </w:rPr>
            </w:pPr>
            <w:r>
              <w:rPr>
                <w:rFonts w:cs="Arial"/>
                <w:sz w:val="20"/>
              </w:rPr>
              <w:t>The application demonstrates that</w:t>
            </w:r>
            <w:r w:rsidRPr="009F43C7">
              <w:rPr>
                <w:rFonts w:cs="Arial"/>
                <w:sz w:val="20"/>
              </w:rPr>
              <w:t xml:space="preserve"> all required approvals </w:t>
            </w:r>
            <w:r>
              <w:rPr>
                <w:rFonts w:cs="Arial"/>
                <w:sz w:val="20"/>
              </w:rPr>
              <w:t>are</w:t>
            </w:r>
            <w:r w:rsidRPr="009F43C7">
              <w:rPr>
                <w:rFonts w:cs="Arial"/>
                <w:sz w:val="20"/>
              </w:rPr>
              <w:t xml:space="preserve"> achievable within the timeframes</w:t>
            </w:r>
            <w:r>
              <w:rPr>
                <w:rFonts w:cs="Arial"/>
                <w:sz w:val="20"/>
              </w:rPr>
              <w:t xml:space="preserve"> and that any outstanding planning issues can be resolved</w:t>
            </w:r>
          </w:p>
        </w:tc>
        <w:tc>
          <w:tcPr>
            <w:tcW w:w="4819" w:type="dxa"/>
            <w:shd w:val="clear" w:color="auto" w:fill="auto"/>
          </w:tcPr>
          <w:p w14:paraId="77AA46D6" w14:textId="77777777" w:rsidR="00774987" w:rsidRDefault="00774987" w:rsidP="00774987">
            <w:pPr>
              <w:pStyle w:val="BodyText"/>
              <w:rPr>
                <w:rFonts w:cs="Arial"/>
                <w:sz w:val="20"/>
              </w:rPr>
            </w:pPr>
            <w:r>
              <w:rPr>
                <w:rFonts w:cs="Arial"/>
                <w:sz w:val="20"/>
              </w:rPr>
              <w:t>A</w:t>
            </w:r>
            <w:r w:rsidRPr="009F43C7">
              <w:rPr>
                <w:rFonts w:cs="Arial"/>
                <w:sz w:val="20"/>
              </w:rPr>
              <w:t xml:space="preserve"> summary of approvals </w:t>
            </w:r>
            <w:r>
              <w:rPr>
                <w:rFonts w:cs="Arial"/>
                <w:sz w:val="20"/>
              </w:rPr>
              <w:t xml:space="preserve">including licences, permits and development approvals </w:t>
            </w:r>
            <w:r w:rsidRPr="009F43C7">
              <w:rPr>
                <w:rFonts w:cs="Arial"/>
                <w:sz w:val="20"/>
              </w:rPr>
              <w:t>that have been granted and approvals that are yet to be gained to commence the project</w:t>
            </w:r>
          </w:p>
          <w:p w14:paraId="5A6C7C1F" w14:textId="77777777" w:rsidR="00774987" w:rsidRDefault="00774987" w:rsidP="00774987">
            <w:pPr>
              <w:pStyle w:val="BodyText"/>
              <w:rPr>
                <w:rFonts w:cs="Arial"/>
                <w:sz w:val="20"/>
              </w:rPr>
            </w:pPr>
            <w:r>
              <w:rPr>
                <w:rFonts w:cs="Arial"/>
                <w:sz w:val="20"/>
              </w:rPr>
              <w:t>Details of outstanding approvals, their expected timeframes and any risks</w:t>
            </w:r>
          </w:p>
          <w:p w14:paraId="0EE29F2F" w14:textId="77777777" w:rsidR="00774987" w:rsidRDefault="00774987" w:rsidP="00774987">
            <w:pPr>
              <w:pStyle w:val="BodyText"/>
              <w:rPr>
                <w:rFonts w:cs="Arial"/>
                <w:sz w:val="20"/>
              </w:rPr>
            </w:pPr>
            <w:r>
              <w:rPr>
                <w:rFonts w:cs="Arial"/>
                <w:sz w:val="20"/>
              </w:rPr>
              <w:t>Demonstrate native title rights and environmental approvals are managed</w:t>
            </w:r>
          </w:p>
        </w:tc>
      </w:tr>
      <w:tr w:rsidR="00774987" w:rsidRPr="003E4BF2" w14:paraId="5C5AB342" w14:textId="77777777" w:rsidTr="00043291">
        <w:tc>
          <w:tcPr>
            <w:tcW w:w="1461" w:type="dxa"/>
            <w:shd w:val="clear" w:color="auto" w:fill="CCE7CE"/>
          </w:tcPr>
          <w:p w14:paraId="0282D0FD" w14:textId="77777777" w:rsidR="00774987" w:rsidRDefault="00774987" w:rsidP="00774987">
            <w:pPr>
              <w:pStyle w:val="BodyText"/>
              <w:rPr>
                <w:rFonts w:cs="Arial"/>
                <w:sz w:val="20"/>
              </w:rPr>
            </w:pPr>
            <w:r w:rsidRPr="009A020A">
              <w:rPr>
                <w:rFonts w:cs="Arial"/>
                <w:b/>
                <w:bCs/>
                <w:sz w:val="20"/>
              </w:rPr>
              <w:t>Risk</w:t>
            </w:r>
          </w:p>
        </w:tc>
        <w:tc>
          <w:tcPr>
            <w:tcW w:w="3813" w:type="dxa"/>
            <w:shd w:val="clear" w:color="auto" w:fill="CCE7CE"/>
          </w:tcPr>
          <w:p w14:paraId="6F983972" w14:textId="77777777" w:rsidR="00774987" w:rsidRDefault="00774987" w:rsidP="00043291">
            <w:pPr>
              <w:pStyle w:val="BodyText"/>
              <w:widowControl w:val="0"/>
              <w:spacing w:after="120" w:line="264" w:lineRule="auto"/>
              <w:rPr>
                <w:rFonts w:cs="Arial"/>
                <w:sz w:val="20"/>
              </w:rPr>
            </w:pPr>
            <w:r>
              <w:rPr>
                <w:rFonts w:cs="Arial"/>
                <w:sz w:val="20"/>
              </w:rPr>
              <w:t>The application demonstrates</w:t>
            </w:r>
            <w:r w:rsidRPr="00FD7602">
              <w:rPr>
                <w:rFonts w:cs="Arial"/>
                <w:sz w:val="20"/>
              </w:rPr>
              <w:t xml:space="preserve"> that the ultimate asset owner will accept</w:t>
            </w:r>
            <w:r>
              <w:rPr>
                <w:rFonts w:cs="Arial"/>
                <w:sz w:val="20"/>
              </w:rPr>
              <w:t xml:space="preserve"> and</w:t>
            </w:r>
            <w:r w:rsidRPr="00FD7602">
              <w:rPr>
                <w:rFonts w:cs="Arial"/>
                <w:sz w:val="20"/>
              </w:rPr>
              <w:t xml:space="preserve"> maintain the infrastructure asset</w:t>
            </w:r>
          </w:p>
          <w:p w14:paraId="3DE0CBD1" w14:textId="77777777" w:rsidR="00774987" w:rsidRDefault="00774987" w:rsidP="00043291">
            <w:pPr>
              <w:pStyle w:val="BodyText"/>
              <w:widowControl w:val="0"/>
              <w:spacing w:after="120" w:line="264" w:lineRule="auto"/>
              <w:rPr>
                <w:rFonts w:cs="Arial"/>
                <w:sz w:val="20"/>
              </w:rPr>
            </w:pPr>
            <w:r>
              <w:rPr>
                <w:rFonts w:cs="Arial"/>
                <w:sz w:val="20"/>
              </w:rPr>
              <w:t>The proponent has access or tenure to the land on which the infrastructure will be constructed</w:t>
            </w:r>
          </w:p>
          <w:p w14:paraId="73F7F600" w14:textId="77777777" w:rsidR="00774987" w:rsidRDefault="00774987" w:rsidP="00043291">
            <w:pPr>
              <w:pStyle w:val="BodyText"/>
              <w:widowControl w:val="0"/>
              <w:spacing w:after="120" w:line="264" w:lineRule="auto"/>
              <w:rPr>
                <w:rFonts w:cs="Arial"/>
                <w:sz w:val="20"/>
              </w:rPr>
            </w:pPr>
            <w:r>
              <w:rPr>
                <w:rFonts w:cs="Arial"/>
                <w:sz w:val="20"/>
              </w:rPr>
              <w:t>The application demonstrates that risks can be adequately managed with no fatal flaws</w:t>
            </w:r>
          </w:p>
        </w:tc>
        <w:tc>
          <w:tcPr>
            <w:tcW w:w="4819" w:type="dxa"/>
            <w:shd w:val="clear" w:color="auto" w:fill="auto"/>
          </w:tcPr>
          <w:p w14:paraId="0AA55F7B" w14:textId="77777777" w:rsidR="005B6FAD" w:rsidRPr="00043291" w:rsidRDefault="005B6FAD" w:rsidP="00043291">
            <w:pPr>
              <w:pStyle w:val="BodyText"/>
              <w:rPr>
                <w:rFonts w:cs="Arial"/>
                <w:sz w:val="20"/>
              </w:rPr>
            </w:pPr>
            <w:r w:rsidRPr="00043291">
              <w:rPr>
                <w:rFonts w:cs="Arial"/>
                <w:sz w:val="20"/>
              </w:rPr>
              <w:t>Legal name of the entity who will ultimately own, operate, maintain the infrastructure (after construction is complete), and take responsibility for ongoing operation, maintenance and replacement costs associated with the infrastructure. If the proponent is not the ultimate asset owner, the application must evidence that the ultimate asset owner will accept the completed asset.</w:t>
            </w:r>
          </w:p>
          <w:p w14:paraId="67B0EFD7" w14:textId="77777777" w:rsidR="005B6FAD" w:rsidRPr="00043291" w:rsidRDefault="005B6FAD" w:rsidP="00043291">
            <w:pPr>
              <w:pStyle w:val="BodyText"/>
              <w:rPr>
                <w:rFonts w:cs="Arial"/>
                <w:sz w:val="20"/>
              </w:rPr>
            </w:pPr>
            <w:r w:rsidRPr="00043291">
              <w:rPr>
                <w:rFonts w:cs="Arial"/>
                <w:sz w:val="20"/>
              </w:rPr>
              <w:t>Lot(s) on plan description of the land on which the infrastructure will be constructed.</w:t>
            </w:r>
          </w:p>
          <w:p w14:paraId="0B6B706D" w14:textId="77777777" w:rsidR="005B6FAD" w:rsidRPr="00043291" w:rsidRDefault="005B6FAD" w:rsidP="00043291">
            <w:pPr>
              <w:pStyle w:val="BodyText"/>
              <w:rPr>
                <w:rFonts w:cs="Arial"/>
                <w:sz w:val="20"/>
              </w:rPr>
            </w:pPr>
            <w:r w:rsidRPr="00043291">
              <w:rPr>
                <w:rFonts w:cs="Arial"/>
                <w:sz w:val="20"/>
              </w:rPr>
              <w:t>Legal name of the entity which owns the land on which the infrastructure will be constructed.</w:t>
            </w:r>
          </w:p>
          <w:p w14:paraId="1FE83DF4" w14:textId="77777777" w:rsidR="005B6FAD" w:rsidRPr="00043291" w:rsidRDefault="005B6FAD" w:rsidP="00043291">
            <w:pPr>
              <w:pStyle w:val="BodyText"/>
              <w:rPr>
                <w:rFonts w:cs="Arial"/>
                <w:sz w:val="20"/>
              </w:rPr>
            </w:pPr>
            <w:r w:rsidRPr="00043291">
              <w:rPr>
                <w:rFonts w:cs="Arial"/>
                <w:sz w:val="20"/>
              </w:rPr>
              <w:t>Provide a risk register with key risks identified for project delivery and operation, identifying appropriate mitigation strategies.</w:t>
            </w:r>
          </w:p>
          <w:p w14:paraId="51C625B1" w14:textId="77777777" w:rsidR="005B6FAD" w:rsidRPr="00043291" w:rsidRDefault="005B6FAD" w:rsidP="00043291">
            <w:pPr>
              <w:pStyle w:val="BodyText"/>
              <w:rPr>
                <w:rFonts w:cs="Arial"/>
                <w:sz w:val="20"/>
              </w:rPr>
            </w:pPr>
            <w:r w:rsidRPr="00043291">
              <w:rPr>
                <w:rFonts w:cs="Arial"/>
                <w:sz w:val="20"/>
              </w:rPr>
              <w:t xml:space="preserve">For projects located in a Priority Development Area, in cases where infrastructure is identified in EDQ’s Infrastructure Funding Framework, the Infrastructure Funding Framework Crediting and Offset Arrangements, an Infrastructure Charges Offset Plan, or a Development Charges and Offset Plan, the proponent must consider offset, credit, and </w:t>
            </w:r>
            <w:r w:rsidRPr="00043291">
              <w:rPr>
                <w:rFonts w:cs="Arial"/>
                <w:sz w:val="20"/>
              </w:rPr>
              <w:lastRenderedPageBreak/>
              <w:t>refund implications for their specific development and address that in their application.</w:t>
            </w:r>
          </w:p>
          <w:p w14:paraId="682B3344" w14:textId="77777777" w:rsidR="00774987" w:rsidRPr="000F6364" w:rsidRDefault="005B6FAD" w:rsidP="00043291">
            <w:pPr>
              <w:pStyle w:val="BodyText"/>
              <w:rPr>
                <w:rFonts w:cs="Arial"/>
                <w:sz w:val="20"/>
              </w:rPr>
            </w:pPr>
            <w:r w:rsidRPr="00043291">
              <w:rPr>
                <w:rFonts w:cs="Arial"/>
                <w:sz w:val="20"/>
              </w:rPr>
              <w:t>Note that the State will complete its own risk assessment for the application. The project risk assessment submitted with the application will be used to better understand how the proponent is viewing and intending to mitigate or manage the key risks to the success of the proposed project.</w:t>
            </w:r>
          </w:p>
        </w:tc>
      </w:tr>
      <w:tr w:rsidR="00774987" w:rsidRPr="003E4BF2" w14:paraId="78D6EACB" w14:textId="77777777" w:rsidTr="00043291">
        <w:tc>
          <w:tcPr>
            <w:tcW w:w="1461" w:type="dxa"/>
            <w:shd w:val="clear" w:color="auto" w:fill="CCE7CE"/>
          </w:tcPr>
          <w:p w14:paraId="1E9BD8F9" w14:textId="77777777" w:rsidR="00774987" w:rsidRDefault="00774987" w:rsidP="00774987">
            <w:pPr>
              <w:pStyle w:val="BodyText"/>
              <w:rPr>
                <w:rFonts w:cs="Arial"/>
                <w:sz w:val="20"/>
              </w:rPr>
            </w:pPr>
            <w:r w:rsidRPr="009A020A">
              <w:rPr>
                <w:rFonts w:cs="Arial"/>
                <w:b/>
                <w:bCs/>
                <w:sz w:val="20"/>
              </w:rPr>
              <w:lastRenderedPageBreak/>
              <w:t xml:space="preserve">Project </w:t>
            </w:r>
            <w:r w:rsidR="005B6FAD" w:rsidRPr="009A020A">
              <w:rPr>
                <w:rFonts w:cs="Arial"/>
                <w:b/>
                <w:bCs/>
                <w:sz w:val="20"/>
              </w:rPr>
              <w:t>F</w:t>
            </w:r>
            <w:r w:rsidRPr="009A020A">
              <w:rPr>
                <w:rFonts w:cs="Arial"/>
                <w:b/>
                <w:bCs/>
                <w:sz w:val="20"/>
              </w:rPr>
              <w:t>unding</w:t>
            </w:r>
          </w:p>
        </w:tc>
        <w:tc>
          <w:tcPr>
            <w:tcW w:w="3813" w:type="dxa"/>
            <w:shd w:val="clear" w:color="auto" w:fill="CCE7CE"/>
          </w:tcPr>
          <w:p w14:paraId="5BDF94CF" w14:textId="77777777" w:rsidR="005B6FAD" w:rsidRPr="00043291" w:rsidRDefault="005B6FAD" w:rsidP="00043291">
            <w:pPr>
              <w:pStyle w:val="BodyText"/>
              <w:widowControl w:val="0"/>
              <w:spacing w:after="120" w:line="264" w:lineRule="auto"/>
              <w:rPr>
                <w:rFonts w:cs="Arial"/>
                <w:sz w:val="20"/>
              </w:rPr>
            </w:pPr>
            <w:r w:rsidRPr="00043291">
              <w:rPr>
                <w:rFonts w:cs="Arial"/>
                <w:sz w:val="20"/>
              </w:rPr>
              <w:t xml:space="preserve">The proponent agrees to co-invest at least 20 per cent and preferably more of the total project cost. Higher co-investments will be given priority. </w:t>
            </w:r>
          </w:p>
          <w:p w14:paraId="2B5CA690" w14:textId="77777777" w:rsidR="00774987" w:rsidRDefault="00774987" w:rsidP="00774987">
            <w:pPr>
              <w:pStyle w:val="BodyText"/>
              <w:rPr>
                <w:rFonts w:cs="Arial"/>
                <w:sz w:val="20"/>
              </w:rPr>
            </w:pPr>
          </w:p>
        </w:tc>
        <w:tc>
          <w:tcPr>
            <w:tcW w:w="4819" w:type="dxa"/>
            <w:shd w:val="clear" w:color="auto" w:fill="auto"/>
          </w:tcPr>
          <w:p w14:paraId="1C6EA23B" w14:textId="77777777" w:rsidR="005B6FAD" w:rsidRPr="00043291" w:rsidRDefault="005B6FAD" w:rsidP="00043291">
            <w:pPr>
              <w:pStyle w:val="BodyText"/>
              <w:rPr>
                <w:rFonts w:cs="Arial"/>
                <w:sz w:val="20"/>
              </w:rPr>
            </w:pPr>
            <w:r w:rsidRPr="00043291">
              <w:rPr>
                <w:rFonts w:cs="Arial"/>
                <w:sz w:val="20"/>
              </w:rPr>
              <w:t>Provide a cost estimate for the design and construction of the infrastructure.</w:t>
            </w:r>
          </w:p>
          <w:p w14:paraId="029CF454" w14:textId="77777777" w:rsidR="005B6FAD" w:rsidRPr="00043291" w:rsidRDefault="005B6FAD" w:rsidP="00043291">
            <w:pPr>
              <w:pStyle w:val="BodyText"/>
              <w:rPr>
                <w:rFonts w:cs="Arial"/>
                <w:sz w:val="20"/>
              </w:rPr>
            </w:pPr>
            <w:r w:rsidRPr="00043291">
              <w:rPr>
                <w:rFonts w:cs="Arial"/>
                <w:sz w:val="20"/>
              </w:rPr>
              <w:t>Detail the amount of funding requested and what percentage of the total project cost this represents.</w:t>
            </w:r>
          </w:p>
          <w:p w14:paraId="2F6C85DE" w14:textId="77777777" w:rsidR="005B6FAD" w:rsidRPr="00043291" w:rsidRDefault="005B6FAD" w:rsidP="00043291">
            <w:pPr>
              <w:pStyle w:val="BodyText"/>
              <w:rPr>
                <w:rFonts w:cs="Arial"/>
                <w:sz w:val="20"/>
              </w:rPr>
            </w:pPr>
            <w:r w:rsidRPr="00043291">
              <w:rPr>
                <w:rFonts w:cs="Arial"/>
                <w:sz w:val="20"/>
              </w:rPr>
              <w:t xml:space="preserve">Provide details of any co-investment partners or other funding sources, the amount of funding contributed by each, and what percentage of the total project cost this represents (note that projects with existing grant funding are ineligible) </w:t>
            </w:r>
          </w:p>
          <w:p w14:paraId="692CDAE8" w14:textId="77777777" w:rsidR="00774987" w:rsidRDefault="005B6FAD" w:rsidP="00774987">
            <w:pPr>
              <w:pStyle w:val="BodyText"/>
              <w:rPr>
                <w:rFonts w:cs="Arial"/>
                <w:sz w:val="20"/>
              </w:rPr>
            </w:pPr>
            <w:r w:rsidRPr="00043291">
              <w:rPr>
                <w:rFonts w:cs="Arial"/>
                <w:sz w:val="20"/>
              </w:rPr>
              <w:t>Confirm the proponent’s co-investment funding will be available and expended towards the project prior to the CIF funding being drawn down</w:t>
            </w:r>
          </w:p>
        </w:tc>
      </w:tr>
    </w:tbl>
    <w:p w14:paraId="67FA58E4" w14:textId="77777777" w:rsidR="00792827" w:rsidRDefault="00792827" w:rsidP="00214AF9">
      <w:pPr>
        <w:sectPr w:rsidR="00792827" w:rsidSect="00426154">
          <w:headerReference w:type="even" r:id="rId8"/>
          <w:headerReference w:type="default" r:id="rId9"/>
          <w:footerReference w:type="default" r:id="rId10"/>
          <w:headerReference w:type="first" r:id="rId11"/>
          <w:footerReference w:type="first" r:id="rId12"/>
          <w:type w:val="continuous"/>
          <w:pgSz w:w="11900" w:h="16840"/>
          <w:pgMar w:top="1304" w:right="709" w:bottom="1134" w:left="709" w:header="624" w:footer="397" w:gutter="0"/>
          <w:cols w:space="708"/>
          <w:titlePg/>
          <w:docGrid w:linePitch="299"/>
        </w:sectPr>
      </w:pPr>
    </w:p>
    <w:p w14:paraId="18A9CC22" w14:textId="77777777" w:rsidR="00792827" w:rsidRPr="00214AF9" w:rsidRDefault="005B6FAD" w:rsidP="00792827">
      <w:pPr>
        <w:pStyle w:val="Title"/>
        <w:rPr>
          <w:color w:val="auto"/>
          <w:sz w:val="48"/>
        </w:rPr>
      </w:pPr>
      <w:r>
        <w:rPr>
          <w:color w:val="auto"/>
          <w:sz w:val="48"/>
        </w:rPr>
        <w:lastRenderedPageBreak/>
        <w:t>Catalyst Infrastructure</w:t>
      </w:r>
      <w:r w:rsidR="00365F5D">
        <w:rPr>
          <w:color w:val="auto"/>
          <w:sz w:val="48"/>
        </w:rPr>
        <w:t xml:space="preserve"> Fund</w:t>
      </w:r>
      <w:r w:rsidR="00792827" w:rsidRPr="00214AF9">
        <w:rPr>
          <w:color w:val="auto"/>
          <w:sz w:val="48"/>
        </w:rPr>
        <w:t xml:space="preserve"> </w:t>
      </w:r>
      <w:r w:rsidR="00792827">
        <w:rPr>
          <w:color w:val="auto"/>
          <w:sz w:val="48"/>
        </w:rPr>
        <w:t>202</w:t>
      </w:r>
      <w:r>
        <w:rPr>
          <w:color w:val="auto"/>
          <w:sz w:val="48"/>
        </w:rPr>
        <w:t>2</w:t>
      </w:r>
    </w:p>
    <w:p w14:paraId="45090426" w14:textId="77777777" w:rsidR="00792827" w:rsidRPr="00214AF9" w:rsidRDefault="00792827" w:rsidP="00792827">
      <w:pPr>
        <w:pStyle w:val="Subtitle"/>
        <w:rPr>
          <w:color w:val="auto"/>
        </w:rPr>
      </w:pPr>
      <w:r>
        <w:rPr>
          <w:color w:val="auto"/>
        </w:rPr>
        <w:t xml:space="preserve">Application </w:t>
      </w:r>
      <w:r w:rsidR="001643A0">
        <w:rPr>
          <w:color w:val="auto"/>
        </w:rPr>
        <w:t>f</w:t>
      </w:r>
      <w:r>
        <w:rPr>
          <w:color w:val="auto"/>
        </w:rPr>
        <w:t xml:space="preserve">orm </w:t>
      </w:r>
      <w:r w:rsidR="001643A0">
        <w:rPr>
          <w:color w:val="auto"/>
        </w:rPr>
        <w:t>d</w:t>
      </w:r>
      <w:r>
        <w:rPr>
          <w:color w:val="auto"/>
        </w:rPr>
        <w:t>eclaration</w:t>
      </w:r>
    </w:p>
    <w:p w14:paraId="05F110CE" w14:textId="77777777" w:rsidR="00792827" w:rsidRPr="00365F5D" w:rsidRDefault="00792827" w:rsidP="00792827">
      <w:pPr>
        <w:rPr>
          <w:b/>
          <w:bCs/>
          <w:szCs w:val="20"/>
        </w:rPr>
      </w:pPr>
      <w:r w:rsidRPr="00365F5D">
        <w:rPr>
          <w:b/>
          <w:bCs/>
          <w:szCs w:val="20"/>
        </w:rPr>
        <w:t xml:space="preserve">This page is to be printed, signed, scanned and returned with the </w:t>
      </w:r>
      <w:r w:rsidR="001643A0">
        <w:rPr>
          <w:b/>
          <w:bCs/>
          <w:szCs w:val="20"/>
        </w:rPr>
        <w:t>Application</w:t>
      </w:r>
      <w:r w:rsidRPr="00365F5D">
        <w:rPr>
          <w:b/>
          <w:bCs/>
          <w:szCs w:val="20"/>
        </w:rPr>
        <w:t>.</w:t>
      </w:r>
    </w:p>
    <w:p w14:paraId="0C1E7100" w14:textId="77777777" w:rsidR="001D5511" w:rsidRPr="000F6364" w:rsidRDefault="001D5511" w:rsidP="001D5511">
      <w:r w:rsidRPr="000F6364">
        <w:t xml:space="preserve">In this declaration, a reference to: </w:t>
      </w:r>
    </w:p>
    <w:p w14:paraId="06E1CF64" w14:textId="77777777" w:rsidR="005B6FAD" w:rsidRPr="000F6364" w:rsidRDefault="005B6FAD" w:rsidP="005B6FAD">
      <w:pPr>
        <w:autoSpaceDE w:val="0"/>
        <w:autoSpaceDN w:val="0"/>
        <w:adjustRightInd w:val="0"/>
      </w:pPr>
      <w:r w:rsidRPr="000F6364">
        <w:rPr>
          <w:b/>
          <w:bCs/>
        </w:rPr>
        <w:t xml:space="preserve">Application </w:t>
      </w:r>
      <w:r w:rsidRPr="000F6364">
        <w:t xml:space="preserve">means an application (or relevant part of an application) made to CIF 2022 and includes an application form and any other supporting or additional information in whatever form provided by the Proponent in connection with its application to CIF 2022; </w:t>
      </w:r>
    </w:p>
    <w:p w14:paraId="1FDDE042" w14:textId="77777777" w:rsidR="005B6FAD" w:rsidRPr="000F6364" w:rsidRDefault="005B6FAD" w:rsidP="005B6FAD">
      <w:pPr>
        <w:autoSpaceDE w:val="0"/>
        <w:autoSpaceDN w:val="0"/>
        <w:adjustRightInd w:val="0"/>
        <w:rPr>
          <w:b/>
          <w:bCs/>
        </w:rPr>
      </w:pPr>
      <w:r w:rsidRPr="000F6364">
        <w:rPr>
          <w:b/>
          <w:bCs/>
        </w:rPr>
        <w:t xml:space="preserve">CIF 2022 </w:t>
      </w:r>
      <w:r w:rsidRPr="000F6364">
        <w:t>means the Catalyst Infrastructure Fund 2022</w:t>
      </w:r>
      <w:r w:rsidRPr="000F6364">
        <w:rPr>
          <w:b/>
          <w:bCs/>
        </w:rPr>
        <w:t>;</w:t>
      </w:r>
    </w:p>
    <w:p w14:paraId="1DF10EE8" w14:textId="77777777" w:rsidR="005B6FAD" w:rsidRPr="000F6364" w:rsidRDefault="005B6FAD" w:rsidP="005B6FAD">
      <w:pPr>
        <w:autoSpaceDE w:val="0"/>
        <w:autoSpaceDN w:val="0"/>
        <w:adjustRightInd w:val="0"/>
      </w:pPr>
      <w:r w:rsidRPr="000F6364">
        <w:rPr>
          <w:b/>
          <w:bCs/>
        </w:rPr>
        <w:t>Funding Agreement</w:t>
      </w:r>
      <w:r w:rsidRPr="000F6364">
        <w:t xml:space="preserve"> means an Infrastructure Agreement as referred to in the </w:t>
      </w:r>
      <w:r w:rsidRPr="000F6364">
        <w:rPr>
          <w:i/>
          <w:iCs/>
        </w:rPr>
        <w:t>Economic Development Act 2012</w:t>
      </w:r>
      <w:r w:rsidRPr="000F6364">
        <w:t xml:space="preserve"> and the </w:t>
      </w:r>
      <w:r w:rsidRPr="000F6364">
        <w:rPr>
          <w:i/>
          <w:iCs/>
        </w:rPr>
        <w:t>Planning Act 2016</w:t>
      </w:r>
      <w:r w:rsidRPr="000F6364">
        <w:t xml:space="preserve"> (Qld)</w:t>
      </w:r>
    </w:p>
    <w:p w14:paraId="43D5A655" w14:textId="77777777" w:rsidR="005B6FAD" w:rsidRPr="000F6364" w:rsidRDefault="005B6FAD" w:rsidP="005B6FAD">
      <w:pPr>
        <w:autoSpaceDE w:val="0"/>
        <w:autoSpaceDN w:val="0"/>
        <w:adjustRightInd w:val="0"/>
        <w:rPr>
          <w:b/>
          <w:bCs/>
        </w:rPr>
      </w:pPr>
      <w:r w:rsidRPr="000F6364">
        <w:rPr>
          <w:b/>
          <w:bCs/>
        </w:rPr>
        <w:t xml:space="preserve">guidelines </w:t>
      </w:r>
      <w:proofErr w:type="gramStart"/>
      <w:r w:rsidRPr="000F6364">
        <w:t>means</w:t>
      </w:r>
      <w:proofErr w:type="gramEnd"/>
      <w:r w:rsidRPr="000F6364">
        <w:t xml:space="preserve"> these Catalyst Infrastructure Fund 2022 Program guidelines, as updated from time to time;</w:t>
      </w:r>
    </w:p>
    <w:p w14:paraId="765AF2BA" w14:textId="77777777" w:rsidR="005B6FAD" w:rsidRPr="000F6364" w:rsidRDefault="005B6FAD" w:rsidP="005B6FAD">
      <w:pPr>
        <w:autoSpaceDE w:val="0"/>
        <w:autoSpaceDN w:val="0"/>
        <w:adjustRightInd w:val="0"/>
      </w:pPr>
      <w:r w:rsidRPr="000F6364">
        <w:rPr>
          <w:b/>
          <w:bCs/>
        </w:rPr>
        <w:t xml:space="preserve">Proponent </w:t>
      </w:r>
      <w:r w:rsidRPr="000F6364">
        <w:t>means an applicant for funding under the Catalyst Infrastructure Fund 202</w:t>
      </w:r>
      <w:r w:rsidR="009A020A" w:rsidRPr="000F6364">
        <w:t>2</w:t>
      </w:r>
      <w:r w:rsidRPr="000F6364">
        <w:t>, and where the applicant is a consortium, each member of the consortium;</w:t>
      </w:r>
    </w:p>
    <w:p w14:paraId="1A1EC056" w14:textId="77777777" w:rsidR="001D5511" w:rsidRPr="000F6364" w:rsidRDefault="001D5511" w:rsidP="001D5511">
      <w:r w:rsidRPr="000F6364">
        <w:rPr>
          <w:b/>
          <w:bCs/>
        </w:rPr>
        <w:t>Proposed Project</w:t>
      </w:r>
      <w:r w:rsidRPr="000F6364">
        <w:t xml:space="preserve"> means the project for which </w:t>
      </w:r>
      <w:r w:rsidR="00365F5D" w:rsidRPr="000F6364">
        <w:t>co-investment</w:t>
      </w:r>
      <w:r w:rsidRPr="000F6364">
        <w:t xml:space="preserve"> is sought and which is the subject of the Application</w:t>
      </w:r>
      <w:r w:rsidR="001643A0" w:rsidRPr="000F6364">
        <w:t>;</w:t>
      </w:r>
    </w:p>
    <w:p w14:paraId="28C552F9" w14:textId="77777777" w:rsidR="00792827" w:rsidRPr="000F6364" w:rsidRDefault="001D5511" w:rsidP="001D5511">
      <w:r w:rsidRPr="000F6364">
        <w:rPr>
          <w:b/>
          <w:bCs/>
        </w:rPr>
        <w:t>State</w:t>
      </w:r>
      <w:r w:rsidRPr="000F6364">
        <w:t xml:space="preserve"> means </w:t>
      </w:r>
      <w:r w:rsidR="00863562" w:rsidRPr="000F6364">
        <w:t xml:space="preserve">collectively, </w:t>
      </w:r>
      <w:r w:rsidRPr="000F6364">
        <w:t>the State of Queensland</w:t>
      </w:r>
      <w:r w:rsidR="00863562" w:rsidRPr="000F6364">
        <w:t xml:space="preserve"> and the Minister for Economic Development Queensland</w:t>
      </w:r>
      <w:r w:rsidRPr="000F6364">
        <w:t>.</w:t>
      </w:r>
    </w:p>
    <w:p w14:paraId="350CE8FC" w14:textId="1099AD55" w:rsidR="001D5511" w:rsidRDefault="001D5511" w:rsidP="001D5511">
      <w:r>
        <w:t>I,</w:t>
      </w:r>
      <w:r>
        <w:tab/>
      </w:r>
      <w:r w:rsidR="00BC53E8">
        <w:rPr>
          <w:noProof/>
        </w:rPr>
        <mc:AlternateContent>
          <mc:Choice Requires="wps">
            <w:drawing>
              <wp:inline distT="0" distB="0" distL="0" distR="0" wp14:anchorId="17569C3E" wp14:editId="4624E608">
                <wp:extent cx="5658485" cy="260985"/>
                <wp:effectExtent l="13970" t="6350" r="13970" b="8890"/>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260985"/>
                        </a:xfrm>
                        <a:prstGeom prst="rect">
                          <a:avLst/>
                        </a:prstGeom>
                        <a:solidFill>
                          <a:srgbClr val="CFCDCD"/>
                        </a:solidFill>
                        <a:ln w="9525">
                          <a:solidFill>
                            <a:srgbClr val="000000"/>
                          </a:solidFill>
                          <a:miter lim="800000"/>
                          <a:headEnd/>
                          <a:tailEnd/>
                        </a:ln>
                      </wps:spPr>
                      <wps:txbx>
                        <w:txbxContent>
                          <w:p w14:paraId="18977195" w14:textId="77777777" w:rsidR="001D5511" w:rsidRPr="00C54BF1" w:rsidRDefault="00FD1639">
                            <w:pPr>
                              <w:rPr>
                                <w:i/>
                                <w:iCs/>
                                <w:color w:val="808080"/>
                              </w:rPr>
                            </w:pPr>
                            <w:r w:rsidRPr="00C54BF1">
                              <w:rPr>
                                <w:i/>
                                <w:iCs/>
                                <w:color w:val="808080"/>
                              </w:rPr>
                              <w:t>Name</w:t>
                            </w:r>
                          </w:p>
                        </w:txbxContent>
                      </wps:txbx>
                      <wps:bodyPr rot="0" vert="horz" wrap="square" lIns="91440" tIns="45720" rIns="91440" bIns="45720" anchor="t" anchorCtr="0" upright="1">
                        <a:noAutofit/>
                      </wps:bodyPr>
                    </wps:wsp>
                  </a:graphicData>
                </a:graphic>
              </wp:inline>
            </w:drawing>
          </mc:Choice>
          <mc:Fallback>
            <w:pict>
              <v:shapetype w14:anchorId="17569C3E" id="_x0000_t202" coordsize="21600,21600" o:spt="202" path="m,l,21600r21600,l21600,xe">
                <v:stroke joinstyle="miter"/>
                <v:path gradientshapeok="t" o:connecttype="rect"/>
              </v:shapetype>
              <v:shape id="Text Box 10" o:spid="_x0000_s1026" type="#_x0000_t202" style="width:445.5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" fillcolor="#cfcdcd">
                <v:textbox>
                  <w:txbxContent>
                    <w:p w14:paraId="18977195" w14:textId="77777777" w:rsidR="001D5511" w:rsidRPr="00C54BF1" w:rsidRDefault="00FD1639">
                      <w:pPr>
                        <w:rPr>
                          <w:i/>
                          <w:iCs/>
                          <w:color w:val="808080"/>
                        </w:rPr>
                      </w:pPr>
                      <w:r w:rsidRPr="00C54BF1">
                        <w:rPr>
                          <w:i/>
                          <w:iCs/>
                          <w:color w:val="808080"/>
                        </w:rPr>
                        <w:t>Name</w:t>
                      </w:r>
                    </w:p>
                  </w:txbxContent>
                </v:textbox>
                <w10:anchorlock/>
              </v:shape>
            </w:pict>
          </mc:Fallback>
        </mc:AlternateContent>
      </w:r>
    </w:p>
    <w:p w14:paraId="4B52CCCF" w14:textId="44C59CF9" w:rsidR="001D5511" w:rsidRDefault="001D5511" w:rsidP="001D5511">
      <w:r>
        <w:t>Of</w:t>
      </w:r>
      <w:r>
        <w:tab/>
      </w:r>
      <w:r w:rsidR="00BC53E8">
        <w:rPr>
          <w:noProof/>
        </w:rPr>
        <mc:AlternateContent>
          <mc:Choice Requires="wps">
            <w:drawing>
              <wp:inline distT="0" distB="0" distL="0" distR="0" wp14:anchorId="5FD05DD0" wp14:editId="14420BA6">
                <wp:extent cx="5658485" cy="260985"/>
                <wp:effectExtent l="13970" t="8890" r="13970" b="635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260985"/>
                        </a:xfrm>
                        <a:prstGeom prst="rect">
                          <a:avLst/>
                        </a:prstGeom>
                        <a:solidFill>
                          <a:srgbClr val="CFCDCD"/>
                        </a:solidFill>
                        <a:ln w="9525">
                          <a:solidFill>
                            <a:srgbClr val="000000"/>
                          </a:solidFill>
                          <a:miter lim="800000"/>
                          <a:headEnd/>
                          <a:tailEnd/>
                        </a:ln>
                      </wps:spPr>
                      <wps:txbx>
                        <w:txbxContent>
                          <w:p w14:paraId="18363939" w14:textId="77777777" w:rsidR="001D5511" w:rsidRPr="00C54BF1" w:rsidRDefault="00FD1639" w:rsidP="001D5511">
                            <w:pPr>
                              <w:rPr>
                                <w:i/>
                                <w:iCs/>
                                <w:color w:val="808080"/>
                              </w:rPr>
                            </w:pPr>
                            <w:r w:rsidRPr="00C54BF1">
                              <w:rPr>
                                <w:i/>
                                <w:iCs/>
                                <w:color w:val="808080"/>
                              </w:rPr>
                              <w:t>Proponent name</w:t>
                            </w:r>
                          </w:p>
                        </w:txbxContent>
                      </wps:txbx>
                      <wps:bodyPr rot="0" vert="horz" wrap="square" lIns="91440" tIns="45720" rIns="91440" bIns="45720" anchor="t" anchorCtr="0" upright="1">
                        <a:noAutofit/>
                      </wps:bodyPr>
                    </wps:wsp>
                  </a:graphicData>
                </a:graphic>
              </wp:inline>
            </w:drawing>
          </mc:Choice>
          <mc:Fallback>
            <w:pict>
              <v:shape w14:anchorId="5FD05DD0" id="Text Box 9" o:spid="_x0000_s1027" type="#_x0000_t202" style="width:445.55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" fillcolor="#cfcdcd">
                <v:textbox>
                  <w:txbxContent>
                    <w:p w14:paraId="18363939" w14:textId="77777777" w:rsidR="001D5511" w:rsidRPr="00C54BF1" w:rsidRDefault="00FD1639" w:rsidP="001D5511">
                      <w:pPr>
                        <w:rPr>
                          <w:i/>
                          <w:iCs/>
                          <w:color w:val="808080"/>
                        </w:rPr>
                      </w:pPr>
                      <w:r w:rsidRPr="00C54BF1">
                        <w:rPr>
                          <w:i/>
                          <w:iCs/>
                          <w:color w:val="808080"/>
                        </w:rPr>
                        <w:t>Proponent name</w:t>
                      </w:r>
                    </w:p>
                  </w:txbxContent>
                </v:textbox>
                <w10:anchorlock/>
              </v:shape>
            </w:pict>
          </mc:Fallback>
        </mc:AlternateContent>
      </w:r>
    </w:p>
    <w:p w14:paraId="4288030E" w14:textId="77777777" w:rsidR="001D5511" w:rsidRPr="000F6364" w:rsidRDefault="001D5511" w:rsidP="001D5511">
      <w:r w:rsidRPr="000F6364">
        <w:t>do solemnly and sincerely declare as follows:</w:t>
      </w:r>
    </w:p>
    <w:p w14:paraId="76EA1277" w14:textId="77777777" w:rsidR="001D5511" w:rsidRPr="000F6364" w:rsidRDefault="001D5511" w:rsidP="001D5511">
      <w:pPr>
        <w:numPr>
          <w:ilvl w:val="0"/>
          <w:numId w:val="14"/>
        </w:numPr>
      </w:pPr>
      <w:r w:rsidRPr="000F6364">
        <w:t xml:space="preserve">I am authorised to make this declaration on behalf of the </w:t>
      </w:r>
      <w:r w:rsidR="00365F5D" w:rsidRPr="000F6364">
        <w:t>Proponent</w:t>
      </w:r>
      <w:r w:rsidRPr="000F6364">
        <w:t>.</w:t>
      </w:r>
    </w:p>
    <w:p w14:paraId="0CD34C08" w14:textId="77777777" w:rsidR="001D5511" w:rsidRPr="000F6364" w:rsidRDefault="001D5511" w:rsidP="001D5511">
      <w:pPr>
        <w:numPr>
          <w:ilvl w:val="0"/>
          <w:numId w:val="14"/>
        </w:numPr>
      </w:pPr>
      <w:r w:rsidRPr="000F6364">
        <w:t xml:space="preserve">The </w:t>
      </w:r>
      <w:r w:rsidR="00365F5D" w:rsidRPr="000F6364">
        <w:t>Proponent</w:t>
      </w:r>
      <w:r w:rsidRPr="000F6364">
        <w:t xml:space="preserve"> applies </w:t>
      </w:r>
      <w:r w:rsidR="00365F5D" w:rsidRPr="000F6364">
        <w:t xml:space="preserve">for co-investment under the </w:t>
      </w:r>
      <w:r w:rsidR="005B6FAD" w:rsidRPr="000F6364">
        <w:t>Catalyst Infrastructure</w:t>
      </w:r>
      <w:r w:rsidR="00365F5D" w:rsidRPr="000F6364">
        <w:t xml:space="preserve"> Fund 202</w:t>
      </w:r>
      <w:r w:rsidR="005B6FAD" w:rsidRPr="000F6364">
        <w:t>2</w:t>
      </w:r>
      <w:r w:rsidR="00365F5D" w:rsidRPr="000F6364">
        <w:t xml:space="preserve"> </w:t>
      </w:r>
      <w:r w:rsidRPr="000F6364">
        <w:t>and acknowledges the criteria for eligibility under the Guidelines.</w:t>
      </w:r>
    </w:p>
    <w:p w14:paraId="2118787E" w14:textId="77777777" w:rsidR="001D5511" w:rsidRPr="000F6364" w:rsidRDefault="001D5511" w:rsidP="001D5511">
      <w:pPr>
        <w:numPr>
          <w:ilvl w:val="0"/>
          <w:numId w:val="14"/>
        </w:numPr>
      </w:pPr>
      <w:r w:rsidRPr="000F6364">
        <w:t xml:space="preserve">The </w:t>
      </w:r>
      <w:r w:rsidR="00365F5D" w:rsidRPr="000F6364">
        <w:t>Proponent</w:t>
      </w:r>
      <w:r w:rsidRPr="000F6364">
        <w:t xml:space="preserve"> is not insolvent or unable to pay its debts when due and has not </w:t>
      </w:r>
      <w:proofErr w:type="gramStart"/>
      <w:r w:rsidRPr="000F6364">
        <w:t>entered into</w:t>
      </w:r>
      <w:proofErr w:type="gramEnd"/>
      <w:r w:rsidRPr="000F6364">
        <w:t xml:space="preserve"> any arrangement or composition with its creditors generally or had a receiver, receiver and manager, voluntary administrator, liquidator or other external administrator appointed nor has the </w:t>
      </w:r>
      <w:r w:rsidR="00365F5D" w:rsidRPr="000F6364">
        <w:t>Proponent</w:t>
      </w:r>
      <w:r w:rsidRPr="000F6364">
        <w:t xml:space="preserve"> taken or had any steps taken in relation to it which might result in such an appointment.</w:t>
      </w:r>
    </w:p>
    <w:p w14:paraId="42D34C58" w14:textId="77777777" w:rsidR="001D5511" w:rsidRPr="000F6364" w:rsidRDefault="001D5511" w:rsidP="001D5511">
      <w:pPr>
        <w:numPr>
          <w:ilvl w:val="0"/>
          <w:numId w:val="14"/>
        </w:numPr>
      </w:pPr>
      <w:r w:rsidRPr="000F6364">
        <w:t xml:space="preserve">There are no unsatisfied judgments or pending court actions or other proceedings against the </w:t>
      </w:r>
      <w:r w:rsidR="00365F5D" w:rsidRPr="000F6364">
        <w:t>Proponent</w:t>
      </w:r>
      <w:r w:rsidRPr="000F6364">
        <w:t xml:space="preserve"> or key management.</w:t>
      </w:r>
    </w:p>
    <w:p w14:paraId="3F24AC41" w14:textId="77777777" w:rsidR="001D5511" w:rsidRPr="000F6364" w:rsidRDefault="001D5511" w:rsidP="001D5511">
      <w:pPr>
        <w:numPr>
          <w:ilvl w:val="0"/>
          <w:numId w:val="14"/>
        </w:numPr>
      </w:pPr>
      <w:r w:rsidRPr="000F6364">
        <w:t xml:space="preserve">The </w:t>
      </w:r>
      <w:r w:rsidR="00365F5D" w:rsidRPr="000F6364">
        <w:t>Proponent</w:t>
      </w:r>
      <w:r w:rsidRPr="000F6364">
        <w:t xml:space="preserve">, its directors, senior officers and key personnel and the directors and senior officers of any associated persons or entities of the </w:t>
      </w:r>
      <w:r w:rsidR="00365F5D" w:rsidRPr="000F6364">
        <w:t>Proponent</w:t>
      </w:r>
      <w:r w:rsidRPr="000F6364">
        <w:t xml:space="preserve"> which may be involved in the Proposed Project, have not acted at any time and are not acting in breach of their obligations under any law in conduct of business or in any role as an officer of a company, including (without limitation) their obligations pursuant to the Corporations Act 2001 (Cth).</w:t>
      </w:r>
    </w:p>
    <w:p w14:paraId="7CF0FCBF" w14:textId="77777777" w:rsidR="001D5511" w:rsidRPr="000F6364" w:rsidRDefault="001D5511" w:rsidP="001D5511">
      <w:pPr>
        <w:numPr>
          <w:ilvl w:val="0"/>
          <w:numId w:val="14"/>
        </w:numPr>
      </w:pPr>
      <w:r w:rsidRPr="000F6364">
        <w:t xml:space="preserve">The </w:t>
      </w:r>
      <w:r w:rsidR="00365F5D" w:rsidRPr="000F6364">
        <w:t>Proponent</w:t>
      </w:r>
      <w:r w:rsidRPr="000F6364">
        <w:t xml:space="preserve"> permits the State to undertake</w:t>
      </w:r>
      <w:r w:rsidR="00863562" w:rsidRPr="000F6364">
        <w:t xml:space="preserve"> due diligence, including</w:t>
      </w:r>
      <w:r w:rsidRPr="000F6364">
        <w:t xml:space="preserve"> credit checks on the </w:t>
      </w:r>
      <w:r w:rsidR="00365F5D" w:rsidRPr="000F6364">
        <w:t>Proponent</w:t>
      </w:r>
      <w:r w:rsidRPr="000F6364">
        <w:t xml:space="preserve"> and related companies and directors, and to seek further information relevant to the assessment of the Application.</w:t>
      </w:r>
    </w:p>
    <w:p w14:paraId="441D2200" w14:textId="77777777" w:rsidR="001D5511" w:rsidRPr="000F6364" w:rsidRDefault="001D5511" w:rsidP="001D5511">
      <w:pPr>
        <w:numPr>
          <w:ilvl w:val="0"/>
          <w:numId w:val="14"/>
        </w:numPr>
      </w:pPr>
      <w:r w:rsidRPr="000F6364">
        <w:t xml:space="preserve">There are no matters related to the business interests of the </w:t>
      </w:r>
      <w:r w:rsidR="00365F5D" w:rsidRPr="000F6364">
        <w:t>Proponent</w:t>
      </w:r>
      <w:r w:rsidRPr="000F6364">
        <w:t xml:space="preserve"> or any individual related to this Proposed Project, which give rise to, or have the potential to give rise to, a conflict of interest, or cause any reputational issues for the Queensland Government.</w:t>
      </w:r>
    </w:p>
    <w:p w14:paraId="2CAE2228" w14:textId="65296274" w:rsidR="001D5511" w:rsidRDefault="001D5511" w:rsidP="000F6364">
      <w:r w:rsidRPr="001D5511">
        <w:lastRenderedPageBreak/>
        <w:t xml:space="preserve">Further, on behalf of the </w:t>
      </w:r>
      <w:r w:rsidR="00365F5D">
        <w:t>Proponent</w:t>
      </w:r>
      <w:r w:rsidRPr="001D5511">
        <w:t>, I:</w:t>
      </w:r>
    </w:p>
    <w:p w14:paraId="2F612F4D" w14:textId="77777777" w:rsidR="001D5511" w:rsidRDefault="001D5511" w:rsidP="001D5511">
      <w:pPr>
        <w:numPr>
          <w:ilvl w:val="0"/>
          <w:numId w:val="15"/>
        </w:numPr>
      </w:pPr>
      <w:r w:rsidRPr="001D5511">
        <w:t xml:space="preserve">warrant to the State that the information contained in this Application is accurate and complete as at the date on which it is submitted and not by omission misleading, and may be relied on by the State in assessing the Application or </w:t>
      </w:r>
      <w:proofErr w:type="gramStart"/>
      <w:r w:rsidRPr="001D5511">
        <w:t>whether or not</w:t>
      </w:r>
      <w:proofErr w:type="gramEnd"/>
      <w:r w:rsidRPr="001D5511">
        <w:t xml:space="preserve"> to provide </w:t>
      </w:r>
      <w:r w:rsidR="003A133F">
        <w:t>co-investment</w:t>
      </w:r>
      <w:r w:rsidRPr="001D5511">
        <w:t xml:space="preserve"> to the </w:t>
      </w:r>
      <w:r w:rsidR="00365F5D">
        <w:t>Proponent</w:t>
      </w:r>
      <w:r w:rsidRPr="001D5511">
        <w:t xml:space="preserve"> under </w:t>
      </w:r>
      <w:r w:rsidR="003A133F" w:rsidRPr="00365F5D">
        <w:t xml:space="preserve">the </w:t>
      </w:r>
      <w:r w:rsidR="005B6FAD">
        <w:t>Catalyst Infrastructure</w:t>
      </w:r>
      <w:r w:rsidR="003A133F">
        <w:t xml:space="preserve"> Fund 202</w:t>
      </w:r>
      <w:r w:rsidR="005B6FAD">
        <w:t>2</w:t>
      </w:r>
      <w:r w:rsidRPr="001D5511">
        <w:t>;</w:t>
      </w:r>
    </w:p>
    <w:p w14:paraId="3E605D7D" w14:textId="77777777" w:rsidR="001D5511" w:rsidRDefault="001D5511" w:rsidP="001D5511">
      <w:pPr>
        <w:numPr>
          <w:ilvl w:val="0"/>
          <w:numId w:val="15"/>
        </w:numPr>
      </w:pPr>
      <w:r w:rsidRPr="001D5511">
        <w:t xml:space="preserve">undertake to promptly advise the State if the </w:t>
      </w:r>
      <w:r w:rsidR="00365F5D">
        <w:t>Proponent</w:t>
      </w:r>
      <w:r w:rsidRPr="001D5511">
        <w:t xml:space="preserve"> becomes aware of any change in circumstances which causes the information contained in its Application to become inaccurate or incomplete in a material respect;</w:t>
      </w:r>
    </w:p>
    <w:p w14:paraId="11EF46F3" w14:textId="77777777" w:rsidR="001D5511" w:rsidRDefault="001D5511" w:rsidP="001D5511">
      <w:pPr>
        <w:numPr>
          <w:ilvl w:val="0"/>
          <w:numId w:val="15"/>
        </w:numPr>
      </w:pPr>
      <w:r w:rsidRPr="001D5511">
        <w:t>acknowledge that the State will rely on the above warranty and undertaking when evaluating the Application;</w:t>
      </w:r>
    </w:p>
    <w:p w14:paraId="23819725" w14:textId="77777777" w:rsidR="001D5511" w:rsidRDefault="001D5511" w:rsidP="001D5511">
      <w:pPr>
        <w:numPr>
          <w:ilvl w:val="0"/>
          <w:numId w:val="15"/>
        </w:numPr>
      </w:pPr>
      <w:r w:rsidRPr="001D5511">
        <w:t xml:space="preserve">acknowledge that the State may elect to remove </w:t>
      </w:r>
      <w:r w:rsidR="00863562">
        <w:t>a Proponent</w:t>
      </w:r>
      <w:r w:rsidRPr="001D5511">
        <w:t xml:space="preserve"> or elect not to further consider an Application at any stage </w:t>
      </w:r>
      <w:proofErr w:type="gramStart"/>
      <w:r w:rsidRPr="001D5511">
        <w:t>as a result of</w:t>
      </w:r>
      <w:proofErr w:type="gramEnd"/>
      <w:r w:rsidRPr="001D5511">
        <w:t xml:space="preserve"> a material change to the information presented in an Application;</w:t>
      </w:r>
    </w:p>
    <w:p w14:paraId="3D902921" w14:textId="77777777" w:rsidR="001D5511" w:rsidRDefault="001D5511" w:rsidP="001D5511">
      <w:pPr>
        <w:numPr>
          <w:ilvl w:val="0"/>
          <w:numId w:val="15"/>
        </w:numPr>
      </w:pPr>
      <w:r w:rsidRPr="001D5511">
        <w:t xml:space="preserve">acknowledge that the State may suffer loss or damage if the </w:t>
      </w:r>
      <w:r w:rsidR="00365F5D">
        <w:t>Proponent</w:t>
      </w:r>
      <w:r w:rsidRPr="001D5511">
        <w:t xml:space="preserve"> breaches the above warranty and undertaking;</w:t>
      </w:r>
    </w:p>
    <w:p w14:paraId="5E86A3CA" w14:textId="77777777" w:rsidR="001D5511" w:rsidRDefault="001D5511" w:rsidP="001D5511">
      <w:pPr>
        <w:numPr>
          <w:ilvl w:val="0"/>
          <w:numId w:val="15"/>
        </w:numPr>
      </w:pPr>
      <w:r w:rsidRPr="001D5511">
        <w:t>accept the Guidelines</w:t>
      </w:r>
      <w:r w:rsidR="00863562">
        <w:t>, including the terms and conditions,</w:t>
      </w:r>
      <w:r w:rsidRPr="001D5511">
        <w:t xml:space="preserve"> are binding on the </w:t>
      </w:r>
      <w:r w:rsidR="00365F5D">
        <w:t>Proponent</w:t>
      </w:r>
      <w:r w:rsidRPr="001D5511">
        <w:t xml:space="preserve">, and warrant for the benefit of the State that the </w:t>
      </w:r>
      <w:r w:rsidR="00365F5D">
        <w:t>Proponent</w:t>
      </w:r>
      <w:r w:rsidRPr="001D5511">
        <w:t xml:space="preserve"> will not breach the</w:t>
      </w:r>
      <w:r w:rsidR="003A133F">
        <w:t xml:space="preserve"> </w:t>
      </w:r>
      <w:r w:rsidRPr="001D5511">
        <w:t>Guidelines or seek to bring any claim, of any kind whatsoever, against the State which is precluded by the</w:t>
      </w:r>
      <w:r w:rsidR="003A133F">
        <w:t xml:space="preserve"> </w:t>
      </w:r>
      <w:r w:rsidRPr="001D5511">
        <w:t xml:space="preserve">Guidelines; </w:t>
      </w:r>
    </w:p>
    <w:p w14:paraId="6E465D30" w14:textId="77777777" w:rsidR="001D5511" w:rsidRDefault="001D5511" w:rsidP="001D5511">
      <w:pPr>
        <w:numPr>
          <w:ilvl w:val="0"/>
          <w:numId w:val="15"/>
        </w:numPr>
      </w:pPr>
      <w:r w:rsidRPr="001D5511">
        <w:t xml:space="preserve">acknowledge the </w:t>
      </w:r>
      <w:r w:rsidR="00365F5D">
        <w:t>Proponent</w:t>
      </w:r>
      <w:r w:rsidRPr="001D5511">
        <w:t xml:space="preserve"> has received no guarantees or assurances that its Application will be approve</w:t>
      </w:r>
      <w:r w:rsidR="00863562">
        <w:t>d;</w:t>
      </w:r>
    </w:p>
    <w:p w14:paraId="1C71EE5B" w14:textId="77777777" w:rsidR="00863562" w:rsidRDefault="00863562" w:rsidP="00863562">
      <w:pPr>
        <w:numPr>
          <w:ilvl w:val="0"/>
          <w:numId w:val="15"/>
        </w:numPr>
      </w:pPr>
      <w:r>
        <w:t xml:space="preserve">acknowledge and agree that: </w:t>
      </w:r>
    </w:p>
    <w:p w14:paraId="59D1CC88" w14:textId="77777777" w:rsidR="00863562" w:rsidRDefault="00863562" w:rsidP="00863562">
      <w:pPr>
        <w:numPr>
          <w:ilvl w:val="0"/>
          <w:numId w:val="18"/>
        </w:numPr>
        <w:ind w:left="1134" w:hanging="414"/>
      </w:pPr>
      <w:r>
        <w:t xml:space="preserve">the Proponent must keep confidential the Application and any dealings with the State in connection with the Application (but may make disclosures to its employees and advisors who need the information to assist in the application process and who are under an obligation of confidentiality); </w:t>
      </w:r>
    </w:p>
    <w:p w14:paraId="60A07571" w14:textId="77777777" w:rsidR="00863562" w:rsidRDefault="00863562" w:rsidP="00863562">
      <w:pPr>
        <w:numPr>
          <w:ilvl w:val="0"/>
          <w:numId w:val="18"/>
        </w:numPr>
        <w:ind w:left="1134" w:hanging="414"/>
      </w:pPr>
      <w:r>
        <w:t>the State may publicly disclose the names of successful proponents, the amount of funding provided, and general project details, including about the anticipated economic outcomes;</w:t>
      </w:r>
    </w:p>
    <w:p w14:paraId="06C64972" w14:textId="77777777" w:rsidR="00863562" w:rsidRDefault="00863562" w:rsidP="00863562">
      <w:pPr>
        <w:numPr>
          <w:ilvl w:val="0"/>
          <w:numId w:val="18"/>
        </w:numPr>
        <w:ind w:left="1134" w:hanging="414"/>
      </w:pPr>
      <w:r>
        <w:t>the State may also disclose information, including confidential information of, or provided by, the Proponent, in accordance with the Guidelines, including to the State’s employees, contractors and advisors</w:t>
      </w:r>
      <w:r w:rsidR="005B6FAD">
        <w:t xml:space="preserve"> and</w:t>
      </w:r>
      <w:r>
        <w:t xml:space="preserve"> to other government entities and if required by law.  </w:t>
      </w:r>
    </w:p>
    <w:p w14:paraId="7FFC4246" w14:textId="77777777" w:rsidR="003A133F" w:rsidRPr="00365F5D" w:rsidRDefault="001D5511" w:rsidP="003A133F">
      <w:r w:rsidRPr="001D5511">
        <w:t>Signed and declared by the abovenamed</w:t>
      </w:r>
      <w:r w:rsidR="003A133F">
        <w:t xml:space="preserve"> </w:t>
      </w:r>
      <w:r w:rsidR="003A133F" w:rsidRPr="00365F5D">
        <w:t>(</w:t>
      </w:r>
      <w:r w:rsidR="00863562">
        <w:t>t</w:t>
      </w:r>
      <w:r w:rsidR="003A133F" w:rsidRPr="00365F5D">
        <w:t xml:space="preserve">o be signed by a person with delegated authority to make the declaration and submit the Application on behalf of the </w:t>
      </w:r>
      <w:r w:rsidR="003A133F">
        <w:t>Proponent</w:t>
      </w:r>
      <w:r w:rsidR="003A133F" w:rsidRPr="00365F5D">
        <w:t>)</w:t>
      </w:r>
    </w:p>
    <w:p w14:paraId="0B87698D" w14:textId="1F4250BA" w:rsidR="001D5511" w:rsidRDefault="001D5511" w:rsidP="001D5511">
      <w:pPr>
        <w:rPr>
          <w:b/>
          <w:bCs/>
        </w:rPr>
      </w:pPr>
      <w:r>
        <w:rPr>
          <w:b/>
          <w:bCs/>
        </w:rPr>
        <w:t>Signature</w:t>
      </w:r>
      <w:r w:rsidR="00365F5D">
        <w:rPr>
          <w:b/>
          <w:bCs/>
        </w:rPr>
        <w:t>:</w:t>
      </w:r>
      <w:r w:rsidR="00365F5D">
        <w:rPr>
          <w:b/>
          <w:bCs/>
        </w:rPr>
        <w:tab/>
      </w:r>
      <w:r w:rsidR="00365F5D">
        <w:rPr>
          <w:b/>
          <w:bCs/>
        </w:rPr>
        <w:tab/>
      </w:r>
      <w:r w:rsidR="00BC53E8">
        <w:rPr>
          <w:noProof/>
        </w:rPr>
        <mc:AlternateContent>
          <mc:Choice Requires="wps">
            <w:drawing>
              <wp:inline distT="0" distB="0" distL="0" distR="0" wp14:anchorId="79E85FBC" wp14:editId="76F139C6">
                <wp:extent cx="4774565" cy="215900"/>
                <wp:effectExtent l="13970" t="10160" r="12065" b="12065"/>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15900"/>
                        </a:xfrm>
                        <a:prstGeom prst="rect">
                          <a:avLst/>
                        </a:prstGeom>
                        <a:solidFill>
                          <a:srgbClr val="CFCDCD"/>
                        </a:solidFill>
                        <a:ln w="9525">
                          <a:solidFill>
                            <a:srgbClr val="000000"/>
                          </a:solidFill>
                          <a:miter lim="800000"/>
                          <a:headEnd/>
                          <a:tailEnd/>
                        </a:ln>
                      </wps:spPr>
                      <wps:txbx>
                        <w:txbxContent>
                          <w:p w14:paraId="2B1FDE51" w14:textId="77777777" w:rsidR="00365F5D" w:rsidRDefault="00365F5D" w:rsidP="00365F5D"/>
                        </w:txbxContent>
                      </wps:txbx>
                      <wps:bodyPr rot="0" vert="horz" wrap="square" lIns="91440" tIns="45720" rIns="91440" bIns="45720" anchor="t" anchorCtr="0" upright="1">
                        <a:noAutofit/>
                      </wps:bodyPr>
                    </wps:wsp>
                  </a:graphicData>
                </a:graphic>
              </wp:inline>
            </w:drawing>
          </mc:Choice>
          <mc:Fallback>
            <w:pict>
              <v:shape w14:anchorId="79E85FBC" id="Text Box 8" o:spid="_x0000_s1028" type="#_x0000_t202" style="width:375.9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" fillcolor="#cfcdcd">
                <v:textbox>
                  <w:txbxContent>
                    <w:p w14:paraId="2B1FDE51" w14:textId="77777777" w:rsidR="00365F5D" w:rsidRDefault="00365F5D" w:rsidP="00365F5D"/>
                  </w:txbxContent>
                </v:textbox>
                <w10:anchorlock/>
              </v:shape>
            </w:pict>
          </mc:Fallback>
        </mc:AlternateContent>
      </w:r>
    </w:p>
    <w:p w14:paraId="64E8EBE9" w14:textId="28A6F98E" w:rsidR="001D5511" w:rsidRDefault="001D5511" w:rsidP="001D5511">
      <w:pPr>
        <w:rPr>
          <w:b/>
          <w:bCs/>
        </w:rPr>
      </w:pPr>
      <w:r>
        <w:rPr>
          <w:b/>
          <w:bCs/>
        </w:rPr>
        <w:t>Print Name</w:t>
      </w:r>
      <w:r w:rsidR="00365F5D">
        <w:rPr>
          <w:b/>
          <w:bCs/>
        </w:rPr>
        <w:t>:</w:t>
      </w:r>
      <w:r w:rsidR="00365F5D">
        <w:rPr>
          <w:b/>
          <w:bCs/>
        </w:rPr>
        <w:tab/>
      </w:r>
      <w:r w:rsidR="00365F5D">
        <w:rPr>
          <w:b/>
          <w:bCs/>
        </w:rPr>
        <w:tab/>
      </w:r>
      <w:r w:rsidR="00BC53E8">
        <w:rPr>
          <w:noProof/>
        </w:rPr>
        <mc:AlternateContent>
          <mc:Choice Requires="wps">
            <w:drawing>
              <wp:inline distT="0" distB="0" distL="0" distR="0" wp14:anchorId="3C43D279" wp14:editId="42D60C69">
                <wp:extent cx="4774565" cy="215900"/>
                <wp:effectExtent l="13970" t="12700" r="12065" b="9525"/>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15900"/>
                        </a:xfrm>
                        <a:prstGeom prst="rect">
                          <a:avLst/>
                        </a:prstGeom>
                        <a:solidFill>
                          <a:srgbClr val="CFCDCD"/>
                        </a:solidFill>
                        <a:ln w="9525">
                          <a:solidFill>
                            <a:srgbClr val="000000"/>
                          </a:solidFill>
                          <a:miter lim="800000"/>
                          <a:headEnd/>
                          <a:tailEnd/>
                        </a:ln>
                      </wps:spPr>
                      <wps:txbx>
                        <w:txbxContent>
                          <w:p w14:paraId="2AA1DC09" w14:textId="77777777" w:rsidR="00365F5D" w:rsidRDefault="00365F5D" w:rsidP="00365F5D"/>
                        </w:txbxContent>
                      </wps:txbx>
                      <wps:bodyPr rot="0" vert="horz" wrap="square" lIns="91440" tIns="45720" rIns="91440" bIns="45720" anchor="t" anchorCtr="0" upright="1">
                        <a:noAutofit/>
                      </wps:bodyPr>
                    </wps:wsp>
                  </a:graphicData>
                </a:graphic>
              </wp:inline>
            </w:drawing>
          </mc:Choice>
          <mc:Fallback>
            <w:pict>
              <v:shape w14:anchorId="3C43D279" id="Text Box 7" o:spid="_x0000_s1029" type="#_x0000_t202" style="width:375.9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" fillcolor="#cfcdcd">
                <v:textbox>
                  <w:txbxContent>
                    <w:p w14:paraId="2AA1DC09" w14:textId="77777777" w:rsidR="00365F5D" w:rsidRDefault="00365F5D" w:rsidP="00365F5D"/>
                  </w:txbxContent>
                </v:textbox>
                <w10:anchorlock/>
              </v:shape>
            </w:pict>
          </mc:Fallback>
        </mc:AlternateContent>
      </w:r>
    </w:p>
    <w:p w14:paraId="56AF317E" w14:textId="4E8EC030" w:rsidR="001D5511" w:rsidRDefault="001D5511" w:rsidP="001D5511">
      <w:pPr>
        <w:rPr>
          <w:b/>
          <w:bCs/>
        </w:rPr>
      </w:pPr>
      <w:r>
        <w:rPr>
          <w:b/>
          <w:bCs/>
        </w:rPr>
        <w:t>Position:</w:t>
      </w:r>
      <w:r w:rsidR="00365F5D">
        <w:rPr>
          <w:b/>
          <w:bCs/>
        </w:rPr>
        <w:tab/>
      </w:r>
      <w:r w:rsidR="00365F5D">
        <w:rPr>
          <w:b/>
          <w:bCs/>
        </w:rPr>
        <w:tab/>
      </w:r>
      <w:r w:rsidR="00BC53E8">
        <w:rPr>
          <w:noProof/>
        </w:rPr>
        <mc:AlternateContent>
          <mc:Choice Requires="wps">
            <w:drawing>
              <wp:inline distT="0" distB="0" distL="0" distR="0" wp14:anchorId="1D3DF436" wp14:editId="5786198B">
                <wp:extent cx="4774565" cy="215900"/>
                <wp:effectExtent l="13970" t="5715" r="12065" b="6985"/>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15900"/>
                        </a:xfrm>
                        <a:prstGeom prst="rect">
                          <a:avLst/>
                        </a:prstGeom>
                        <a:solidFill>
                          <a:srgbClr val="CFCDCD"/>
                        </a:solidFill>
                        <a:ln w="9525">
                          <a:solidFill>
                            <a:srgbClr val="000000"/>
                          </a:solidFill>
                          <a:miter lim="800000"/>
                          <a:headEnd/>
                          <a:tailEnd/>
                        </a:ln>
                      </wps:spPr>
                      <wps:txbx>
                        <w:txbxContent>
                          <w:p w14:paraId="2605A117" w14:textId="77777777" w:rsidR="00365F5D" w:rsidRDefault="00365F5D" w:rsidP="00365F5D"/>
                        </w:txbxContent>
                      </wps:txbx>
                      <wps:bodyPr rot="0" vert="horz" wrap="square" lIns="91440" tIns="45720" rIns="91440" bIns="45720" anchor="t" anchorCtr="0" upright="1">
                        <a:noAutofit/>
                      </wps:bodyPr>
                    </wps:wsp>
                  </a:graphicData>
                </a:graphic>
              </wp:inline>
            </w:drawing>
          </mc:Choice>
          <mc:Fallback>
            <w:pict>
              <v:shape w14:anchorId="1D3DF436" id="Text Box 6" o:spid="_x0000_s1030" type="#_x0000_t202" style="width:375.9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" fillcolor="#cfcdcd">
                <v:textbox>
                  <w:txbxContent>
                    <w:p w14:paraId="2605A117" w14:textId="77777777" w:rsidR="00365F5D" w:rsidRDefault="00365F5D" w:rsidP="00365F5D"/>
                  </w:txbxContent>
                </v:textbox>
                <w10:anchorlock/>
              </v:shape>
            </w:pict>
          </mc:Fallback>
        </mc:AlternateContent>
      </w:r>
    </w:p>
    <w:p w14:paraId="1A0AA58A" w14:textId="398616DD" w:rsidR="001D5511" w:rsidRDefault="001D5511" w:rsidP="001D5511">
      <w:pPr>
        <w:rPr>
          <w:b/>
          <w:bCs/>
        </w:rPr>
      </w:pPr>
      <w:r>
        <w:rPr>
          <w:b/>
          <w:bCs/>
        </w:rPr>
        <w:t>Signature of witness:</w:t>
      </w:r>
      <w:r w:rsidR="00365F5D">
        <w:rPr>
          <w:b/>
          <w:bCs/>
        </w:rPr>
        <w:tab/>
      </w:r>
      <w:r w:rsidR="00BC53E8">
        <w:rPr>
          <w:noProof/>
        </w:rPr>
        <mc:AlternateContent>
          <mc:Choice Requires="wps">
            <w:drawing>
              <wp:inline distT="0" distB="0" distL="0" distR="0" wp14:anchorId="470FD750" wp14:editId="0F93F0B5">
                <wp:extent cx="4774565" cy="215900"/>
                <wp:effectExtent l="13970" t="8255" r="12065" b="13970"/>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15900"/>
                        </a:xfrm>
                        <a:prstGeom prst="rect">
                          <a:avLst/>
                        </a:prstGeom>
                        <a:solidFill>
                          <a:srgbClr val="CFCDCD"/>
                        </a:solidFill>
                        <a:ln w="9525">
                          <a:solidFill>
                            <a:srgbClr val="000000"/>
                          </a:solidFill>
                          <a:miter lim="800000"/>
                          <a:headEnd/>
                          <a:tailEnd/>
                        </a:ln>
                      </wps:spPr>
                      <wps:txbx>
                        <w:txbxContent>
                          <w:p w14:paraId="7A5B7E3F" w14:textId="77777777" w:rsidR="00365F5D" w:rsidRDefault="00365F5D" w:rsidP="00365F5D"/>
                        </w:txbxContent>
                      </wps:txbx>
                      <wps:bodyPr rot="0" vert="horz" wrap="square" lIns="91440" tIns="45720" rIns="91440" bIns="45720" anchor="t" anchorCtr="0" upright="1">
                        <a:noAutofit/>
                      </wps:bodyPr>
                    </wps:wsp>
                  </a:graphicData>
                </a:graphic>
              </wp:inline>
            </w:drawing>
          </mc:Choice>
          <mc:Fallback>
            <w:pict>
              <v:shape w14:anchorId="470FD750" id="Text Box 5" o:spid="_x0000_s1031" type="#_x0000_t202" style="width:375.9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" fillcolor="#cfcdcd">
                <v:textbox>
                  <w:txbxContent>
                    <w:p w14:paraId="7A5B7E3F" w14:textId="77777777" w:rsidR="00365F5D" w:rsidRDefault="00365F5D" w:rsidP="00365F5D"/>
                  </w:txbxContent>
                </v:textbox>
                <w10:anchorlock/>
              </v:shape>
            </w:pict>
          </mc:Fallback>
        </mc:AlternateContent>
      </w:r>
    </w:p>
    <w:p w14:paraId="257D4ECA" w14:textId="48D5B893" w:rsidR="001D5511" w:rsidRDefault="001D5511" w:rsidP="001D5511">
      <w:pPr>
        <w:rPr>
          <w:b/>
          <w:bCs/>
        </w:rPr>
      </w:pPr>
      <w:r>
        <w:rPr>
          <w:b/>
          <w:bCs/>
        </w:rPr>
        <w:t>Witness</w:t>
      </w:r>
      <w:r w:rsidR="00365F5D">
        <w:rPr>
          <w:b/>
          <w:bCs/>
        </w:rPr>
        <w:t xml:space="preserve"> name:</w:t>
      </w:r>
      <w:r w:rsidR="00365F5D">
        <w:rPr>
          <w:b/>
          <w:bCs/>
        </w:rPr>
        <w:tab/>
      </w:r>
      <w:r w:rsidR="00365F5D">
        <w:rPr>
          <w:b/>
          <w:bCs/>
        </w:rPr>
        <w:tab/>
      </w:r>
      <w:r w:rsidR="00BC53E8">
        <w:rPr>
          <w:noProof/>
        </w:rPr>
        <mc:AlternateContent>
          <mc:Choice Requires="wps">
            <w:drawing>
              <wp:inline distT="0" distB="0" distL="0" distR="0" wp14:anchorId="08CDC079" wp14:editId="152F0B6B">
                <wp:extent cx="4774565" cy="215900"/>
                <wp:effectExtent l="13970" t="10795" r="12065" b="1143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15900"/>
                        </a:xfrm>
                        <a:prstGeom prst="rect">
                          <a:avLst/>
                        </a:prstGeom>
                        <a:solidFill>
                          <a:srgbClr val="CFCDCD"/>
                        </a:solidFill>
                        <a:ln w="9525">
                          <a:solidFill>
                            <a:srgbClr val="000000"/>
                          </a:solidFill>
                          <a:miter lim="800000"/>
                          <a:headEnd/>
                          <a:tailEnd/>
                        </a:ln>
                      </wps:spPr>
                      <wps:txbx>
                        <w:txbxContent>
                          <w:p w14:paraId="648639CC" w14:textId="77777777" w:rsidR="00365F5D" w:rsidRDefault="00365F5D" w:rsidP="00365F5D"/>
                        </w:txbxContent>
                      </wps:txbx>
                      <wps:bodyPr rot="0" vert="horz" wrap="square" lIns="91440" tIns="45720" rIns="91440" bIns="45720" anchor="t" anchorCtr="0" upright="1">
                        <a:noAutofit/>
                      </wps:bodyPr>
                    </wps:wsp>
                  </a:graphicData>
                </a:graphic>
              </wp:inline>
            </w:drawing>
          </mc:Choice>
          <mc:Fallback>
            <w:pict>
              <v:shape w14:anchorId="08CDC079" id="Text Box 4" o:spid="_x0000_s1032" type="#_x0000_t202" style="width:375.9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" fillcolor="#cfcdcd">
                <v:textbox>
                  <w:txbxContent>
                    <w:p w14:paraId="648639CC" w14:textId="77777777" w:rsidR="00365F5D" w:rsidRDefault="00365F5D" w:rsidP="00365F5D"/>
                  </w:txbxContent>
                </v:textbox>
                <w10:anchorlock/>
              </v:shape>
            </w:pict>
          </mc:Fallback>
        </mc:AlternateContent>
      </w:r>
    </w:p>
    <w:p w14:paraId="534462F0" w14:textId="3B03FB7F" w:rsidR="00365F5D" w:rsidRDefault="00365F5D" w:rsidP="001D5511">
      <w:pPr>
        <w:rPr>
          <w:b/>
          <w:bCs/>
        </w:rPr>
      </w:pPr>
      <w:r>
        <w:rPr>
          <w:b/>
          <w:bCs/>
        </w:rPr>
        <w:t>Date:</w:t>
      </w:r>
      <w:r>
        <w:rPr>
          <w:b/>
          <w:bCs/>
        </w:rPr>
        <w:tab/>
      </w:r>
      <w:r>
        <w:rPr>
          <w:b/>
          <w:bCs/>
        </w:rPr>
        <w:tab/>
      </w:r>
      <w:r>
        <w:rPr>
          <w:b/>
          <w:bCs/>
        </w:rPr>
        <w:tab/>
      </w:r>
      <w:r w:rsidR="00BC53E8">
        <w:rPr>
          <w:noProof/>
        </w:rPr>
        <mc:AlternateContent>
          <mc:Choice Requires="wps">
            <w:drawing>
              <wp:inline distT="0" distB="0" distL="0" distR="0" wp14:anchorId="1A710708" wp14:editId="05FC4C33">
                <wp:extent cx="4774565" cy="215900"/>
                <wp:effectExtent l="13970" t="13335" r="12065" b="889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15900"/>
                        </a:xfrm>
                        <a:prstGeom prst="rect">
                          <a:avLst/>
                        </a:prstGeom>
                        <a:solidFill>
                          <a:srgbClr val="CFCDCD"/>
                        </a:solidFill>
                        <a:ln w="9525">
                          <a:solidFill>
                            <a:srgbClr val="000000"/>
                          </a:solidFill>
                          <a:miter lim="800000"/>
                          <a:headEnd/>
                          <a:tailEnd/>
                        </a:ln>
                      </wps:spPr>
                      <wps:txbx>
                        <w:txbxContent>
                          <w:p w14:paraId="799B6D13" w14:textId="77777777" w:rsidR="00365F5D" w:rsidRDefault="00365F5D" w:rsidP="00365F5D"/>
                        </w:txbxContent>
                      </wps:txbx>
                      <wps:bodyPr rot="0" vert="horz" wrap="square" lIns="91440" tIns="45720" rIns="91440" bIns="45720" anchor="t" anchorCtr="0" upright="1">
                        <a:noAutofit/>
                      </wps:bodyPr>
                    </wps:wsp>
                  </a:graphicData>
                </a:graphic>
              </wp:inline>
            </w:drawing>
          </mc:Choice>
          <mc:Fallback>
            <w:pict>
              <v:shape w14:anchorId="1A710708" id="Text Box 3" o:spid="_x0000_s1033" type="#_x0000_t202" style="width:375.9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" fillcolor="#cfcdcd">
                <v:textbox>
                  <w:txbxContent>
                    <w:p w14:paraId="799B6D13" w14:textId="77777777" w:rsidR="00365F5D" w:rsidRDefault="00365F5D" w:rsidP="00365F5D"/>
                  </w:txbxContent>
                </v:textbox>
                <w10:anchorlock/>
              </v:shape>
            </w:pict>
          </mc:Fallback>
        </mc:AlternateContent>
      </w:r>
    </w:p>
    <w:p w14:paraId="01947CF0" w14:textId="5EEA0D00" w:rsidR="00365F5D" w:rsidRPr="00365F5D" w:rsidRDefault="00365F5D" w:rsidP="001D5511">
      <w:r>
        <w:rPr>
          <w:b/>
          <w:bCs/>
        </w:rPr>
        <w:t>Place of signing:</w:t>
      </w:r>
      <w:r>
        <w:rPr>
          <w:b/>
          <w:bCs/>
        </w:rPr>
        <w:tab/>
      </w:r>
      <w:r w:rsidR="00BC53E8">
        <w:rPr>
          <w:noProof/>
        </w:rPr>
        <mc:AlternateContent>
          <mc:Choice Requires="wps">
            <w:drawing>
              <wp:inline distT="0" distB="0" distL="0" distR="0" wp14:anchorId="6F6EB4AA" wp14:editId="31EFFDD8">
                <wp:extent cx="4774565" cy="215900"/>
                <wp:effectExtent l="13970" t="6350" r="12065" b="63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15900"/>
                        </a:xfrm>
                        <a:prstGeom prst="rect">
                          <a:avLst/>
                        </a:prstGeom>
                        <a:solidFill>
                          <a:srgbClr val="CFCDCD"/>
                        </a:solidFill>
                        <a:ln w="9525">
                          <a:solidFill>
                            <a:srgbClr val="000000"/>
                          </a:solidFill>
                          <a:miter lim="800000"/>
                          <a:headEnd/>
                          <a:tailEnd/>
                        </a:ln>
                      </wps:spPr>
                      <wps:txbx>
                        <w:txbxContent>
                          <w:p w14:paraId="5570BFAA" w14:textId="77777777" w:rsidR="00365F5D" w:rsidRDefault="00365F5D" w:rsidP="00365F5D"/>
                        </w:txbxContent>
                      </wps:txbx>
                      <wps:bodyPr rot="0" vert="horz" wrap="square" lIns="91440" tIns="45720" rIns="91440" bIns="45720" anchor="t" anchorCtr="0" upright="1">
                        <a:noAutofit/>
                      </wps:bodyPr>
                    </wps:wsp>
                  </a:graphicData>
                </a:graphic>
              </wp:inline>
            </w:drawing>
          </mc:Choice>
          <mc:Fallback>
            <w:pict>
              <v:shape w14:anchorId="6F6EB4AA" id="Text Box 2" o:spid="_x0000_s1034" type="#_x0000_t202" style="width:375.9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" fillcolor="#cfcdcd">
                <v:textbox>
                  <w:txbxContent>
                    <w:p w14:paraId="5570BFAA" w14:textId="77777777" w:rsidR="00365F5D" w:rsidRDefault="00365F5D" w:rsidP="00365F5D"/>
                  </w:txbxContent>
                </v:textbox>
                <w10:anchorlock/>
              </v:shape>
            </w:pict>
          </mc:Fallback>
        </mc:AlternateContent>
      </w:r>
    </w:p>
    <w:sectPr w:rsidR="00365F5D" w:rsidRPr="00365F5D" w:rsidSect="00426154">
      <w:pgSz w:w="11900" w:h="16840"/>
      <w:pgMar w:top="1304" w:right="709" w:bottom="1134" w:left="709" w:header="1588"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F8BB" w14:textId="77777777" w:rsidR="00964267" w:rsidRDefault="00964267" w:rsidP="00214AF9">
      <w:r>
        <w:separator/>
      </w:r>
    </w:p>
  </w:endnote>
  <w:endnote w:type="continuationSeparator" w:id="0">
    <w:p w14:paraId="2A7A54A7" w14:textId="77777777" w:rsidR="00964267" w:rsidRDefault="00964267" w:rsidP="0021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Mincho"/>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OT-Norma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B31A" w14:textId="4F120EF8" w:rsidR="00117E00" w:rsidRPr="00426154" w:rsidRDefault="00426154" w:rsidP="00426154">
    <w:pPr>
      <w:pStyle w:val="Footer"/>
      <w:tabs>
        <w:tab w:val="clear" w:pos="4513"/>
        <w:tab w:val="clear" w:pos="9026"/>
        <w:tab w:val="center" w:pos="5103"/>
        <w:tab w:val="right" w:pos="9639"/>
      </w:tabs>
      <w:ind w:left="142"/>
      <w:rPr>
        <w:color w:val="7F7F7F" w:themeColor="text1" w:themeTint="80"/>
      </w:rPr>
    </w:pPr>
    <w:r>
      <w:rPr>
        <w:b/>
        <w:bCs/>
        <w:noProof/>
        <w:color w:val="595959" w:themeColor="text1" w:themeTint="A6"/>
        <w:sz w:val="14"/>
        <w:szCs w:val="14"/>
      </w:rPr>
      <w:drawing>
        <wp:anchor distT="0" distB="0" distL="114300" distR="114300" simplePos="0" relativeHeight="251667968" behindDoc="1" locked="0" layoutInCell="1" allowOverlap="1" wp14:anchorId="729A52A7" wp14:editId="2561C3FC">
          <wp:simplePos x="0" y="0"/>
          <wp:positionH relativeFrom="column">
            <wp:posOffset>12510</wp:posOffset>
          </wp:positionH>
          <wp:positionV relativeFrom="paragraph">
            <wp:posOffset>-6416</wp:posOffset>
          </wp:positionV>
          <wp:extent cx="1321435" cy="209550"/>
          <wp:effectExtent l="0" t="0" r="0" b="0"/>
          <wp:wrapTight wrapText="bothSides">
            <wp:wrapPolygon edited="0">
              <wp:start x="311" y="0"/>
              <wp:lineTo x="0" y="11782"/>
              <wp:lineTo x="934" y="13745"/>
              <wp:lineTo x="9342" y="17673"/>
              <wp:lineTo x="15569" y="17673"/>
              <wp:lineTo x="20240" y="13745"/>
              <wp:lineTo x="21174" y="11782"/>
              <wp:lineTo x="21174" y="0"/>
              <wp:lineTo x="311"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21435" cy="209550"/>
                  </a:xfrm>
                  <a:prstGeom prst="rect">
                    <a:avLst/>
                  </a:prstGeom>
                </pic:spPr>
              </pic:pic>
            </a:graphicData>
          </a:graphic>
        </wp:anchor>
      </w:drawing>
    </w:r>
    <w:r>
      <w:rPr>
        <w:b/>
        <w:bCs/>
        <w:noProof/>
        <w:sz w:val="14"/>
        <w:szCs w:val="14"/>
      </w:rPr>
      <w:drawing>
        <wp:anchor distT="0" distB="0" distL="114300" distR="114300" simplePos="0" relativeHeight="251666944" behindDoc="1" locked="0" layoutInCell="1" allowOverlap="1" wp14:anchorId="32A86301" wp14:editId="00EAE9A5">
          <wp:simplePos x="0" y="0"/>
          <wp:positionH relativeFrom="margin">
            <wp:align>right</wp:align>
          </wp:positionH>
          <wp:positionV relativeFrom="paragraph">
            <wp:posOffset>-69850</wp:posOffset>
          </wp:positionV>
          <wp:extent cx="741680" cy="262255"/>
          <wp:effectExtent l="0" t="0" r="1270" b="4445"/>
          <wp:wrapNone/>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rotWithShape="1">
                  <a:blip r:embed="rId2">
                    <a:extLst>
                      <a:ext uri="{28A0092B-C50C-407E-A947-70E740481C1C}">
                        <a14:useLocalDpi xmlns:a14="http://schemas.microsoft.com/office/drawing/2010/main" val="0"/>
                      </a:ext>
                    </a:extLst>
                  </a:blip>
                  <a:srcRect r="58531"/>
                  <a:stretch/>
                </pic:blipFill>
                <pic:spPr bwMode="auto">
                  <a:xfrm>
                    <a:off x="0" y="0"/>
                    <a:ext cx="741680" cy="26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5676">
      <w:rPr>
        <w:color w:val="7F7F7F" w:themeColor="text1" w:themeTint="80"/>
        <w:sz w:val="16"/>
        <w:szCs w:val="18"/>
      </w:rPr>
      <w:tab/>
    </w:r>
    <w:r w:rsidRPr="00426154">
      <w:rPr>
        <w:sz w:val="16"/>
        <w:szCs w:val="18"/>
      </w:rPr>
      <w:t xml:space="preserve">PAGE | </w:t>
    </w:r>
    <w:r w:rsidRPr="00426154">
      <w:rPr>
        <w:sz w:val="16"/>
        <w:szCs w:val="18"/>
      </w:rPr>
      <w:fldChar w:fldCharType="begin"/>
    </w:r>
    <w:r w:rsidRPr="00426154">
      <w:rPr>
        <w:sz w:val="16"/>
        <w:szCs w:val="18"/>
      </w:rPr>
      <w:instrText xml:space="preserve"> PAGE   \* MERGEFORMAT </w:instrText>
    </w:r>
    <w:r w:rsidRPr="00426154">
      <w:rPr>
        <w:sz w:val="16"/>
        <w:szCs w:val="18"/>
      </w:rPr>
      <w:fldChar w:fldCharType="separate"/>
    </w:r>
    <w:r>
      <w:rPr>
        <w:sz w:val="16"/>
        <w:szCs w:val="18"/>
      </w:rPr>
      <w:t>8</w:t>
    </w:r>
    <w:r w:rsidRPr="00426154">
      <w:rP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C816" w14:textId="40400DE4" w:rsidR="00B73BCE" w:rsidRPr="00426154" w:rsidRDefault="00426154" w:rsidP="00426154">
    <w:pPr>
      <w:pStyle w:val="Footer"/>
      <w:tabs>
        <w:tab w:val="clear" w:pos="4513"/>
        <w:tab w:val="clear" w:pos="9026"/>
        <w:tab w:val="center" w:pos="5103"/>
        <w:tab w:val="right" w:pos="9639"/>
      </w:tabs>
      <w:ind w:left="142"/>
      <w:rPr>
        <w:color w:val="7F7F7F" w:themeColor="text1" w:themeTint="80"/>
      </w:rPr>
    </w:pPr>
    <w:r>
      <w:rPr>
        <w:b/>
        <w:bCs/>
        <w:noProof/>
        <w:color w:val="595959" w:themeColor="text1" w:themeTint="A6"/>
        <w:sz w:val="14"/>
        <w:szCs w:val="14"/>
      </w:rPr>
      <w:drawing>
        <wp:anchor distT="0" distB="0" distL="114300" distR="114300" simplePos="0" relativeHeight="251664896" behindDoc="1" locked="0" layoutInCell="1" allowOverlap="1" wp14:anchorId="037B0B89" wp14:editId="2F2BD463">
          <wp:simplePos x="0" y="0"/>
          <wp:positionH relativeFrom="column">
            <wp:posOffset>12510</wp:posOffset>
          </wp:positionH>
          <wp:positionV relativeFrom="paragraph">
            <wp:posOffset>-6416</wp:posOffset>
          </wp:positionV>
          <wp:extent cx="1321435" cy="209550"/>
          <wp:effectExtent l="0" t="0" r="0" b="0"/>
          <wp:wrapTight wrapText="bothSides">
            <wp:wrapPolygon edited="0">
              <wp:start x="311" y="0"/>
              <wp:lineTo x="0" y="11782"/>
              <wp:lineTo x="934" y="13745"/>
              <wp:lineTo x="9342" y="17673"/>
              <wp:lineTo x="15569" y="17673"/>
              <wp:lineTo x="20240" y="13745"/>
              <wp:lineTo x="21174" y="11782"/>
              <wp:lineTo x="21174" y="0"/>
              <wp:lineTo x="311"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21435" cy="209550"/>
                  </a:xfrm>
                  <a:prstGeom prst="rect">
                    <a:avLst/>
                  </a:prstGeom>
                </pic:spPr>
              </pic:pic>
            </a:graphicData>
          </a:graphic>
        </wp:anchor>
      </w:drawing>
    </w:r>
    <w:r>
      <w:rPr>
        <w:b/>
        <w:bCs/>
        <w:noProof/>
        <w:sz w:val="14"/>
        <w:szCs w:val="14"/>
      </w:rPr>
      <w:drawing>
        <wp:anchor distT="0" distB="0" distL="114300" distR="114300" simplePos="0" relativeHeight="251663872" behindDoc="1" locked="0" layoutInCell="1" allowOverlap="1" wp14:anchorId="2B43C478" wp14:editId="61D4EAC9">
          <wp:simplePos x="0" y="0"/>
          <wp:positionH relativeFrom="margin">
            <wp:align>right</wp:align>
          </wp:positionH>
          <wp:positionV relativeFrom="paragraph">
            <wp:posOffset>-69850</wp:posOffset>
          </wp:positionV>
          <wp:extent cx="741680" cy="262255"/>
          <wp:effectExtent l="0" t="0" r="1270" b="4445"/>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rotWithShape="1">
                  <a:blip r:embed="rId2">
                    <a:extLst>
                      <a:ext uri="{28A0092B-C50C-407E-A947-70E740481C1C}">
                        <a14:useLocalDpi xmlns:a14="http://schemas.microsoft.com/office/drawing/2010/main" val="0"/>
                      </a:ext>
                    </a:extLst>
                  </a:blip>
                  <a:srcRect r="58531"/>
                  <a:stretch/>
                </pic:blipFill>
                <pic:spPr bwMode="auto">
                  <a:xfrm>
                    <a:off x="0" y="0"/>
                    <a:ext cx="741680" cy="26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5676">
      <w:rPr>
        <w:color w:val="7F7F7F" w:themeColor="text1" w:themeTint="80"/>
        <w:sz w:val="16"/>
        <w:szCs w:val="18"/>
      </w:rPr>
      <w:tab/>
    </w:r>
    <w:r w:rsidRPr="00426154">
      <w:rPr>
        <w:sz w:val="16"/>
        <w:szCs w:val="18"/>
      </w:rPr>
      <w:t xml:space="preserve">PAGE | </w:t>
    </w:r>
    <w:r w:rsidRPr="00426154">
      <w:rPr>
        <w:sz w:val="16"/>
        <w:szCs w:val="18"/>
      </w:rPr>
      <w:fldChar w:fldCharType="begin"/>
    </w:r>
    <w:r w:rsidRPr="00426154">
      <w:rPr>
        <w:sz w:val="16"/>
        <w:szCs w:val="18"/>
      </w:rPr>
      <w:instrText xml:space="preserve"> PAGE   \* MERGEFORMAT </w:instrText>
    </w:r>
    <w:r w:rsidRPr="00426154">
      <w:rPr>
        <w:sz w:val="16"/>
        <w:szCs w:val="18"/>
      </w:rPr>
      <w:fldChar w:fldCharType="separate"/>
    </w:r>
    <w:r w:rsidRPr="00426154">
      <w:rPr>
        <w:sz w:val="16"/>
        <w:szCs w:val="18"/>
      </w:rPr>
      <w:t>2</w:t>
    </w:r>
    <w:r w:rsidRPr="00426154">
      <w:rPr>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7888" w14:textId="77777777" w:rsidR="00964267" w:rsidRDefault="00964267" w:rsidP="00214AF9">
      <w:r>
        <w:separator/>
      </w:r>
    </w:p>
  </w:footnote>
  <w:footnote w:type="continuationSeparator" w:id="0">
    <w:p w14:paraId="07002380" w14:textId="77777777" w:rsidR="00964267" w:rsidRDefault="00964267" w:rsidP="0021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562C" w14:textId="607AAC71" w:rsidR="00712FFE" w:rsidRDefault="00712FFE">
    <w:pPr>
      <w:pStyle w:val="Header1"/>
      <w:rPr>
        <w:rFonts w:eastAsia="Times New Roman"/>
        <w:color w:val="auto"/>
        <w:sz w:val="20"/>
        <w:lang w:bidi="x-none"/>
      </w:rPr>
    </w:pPr>
    <w:r>
      <w:br/>
    </w:r>
    <w:r w:rsidR="00BC53E8">
      <w:rPr>
        <w:noProof/>
      </w:rPr>
      <w:drawing>
        <wp:anchor distT="0" distB="0" distL="114300" distR="114300" simplePos="0" relativeHeight="251656704" behindDoc="1" locked="0" layoutInCell="1" allowOverlap="1" wp14:anchorId="1D83423A" wp14:editId="66D04F2F">
          <wp:simplePos x="0" y="0"/>
          <wp:positionH relativeFrom="page">
            <wp:posOffset>0</wp:posOffset>
          </wp:positionH>
          <wp:positionV relativeFrom="page">
            <wp:posOffset>9670415</wp:posOffset>
          </wp:positionV>
          <wp:extent cx="7607300" cy="914400"/>
          <wp:effectExtent l="19050" t="19050" r="0" b="0"/>
          <wp:wrapNone/>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914400"/>
                  </a:xfrm>
                  <a:prstGeom prst="rect">
                    <a:avLst/>
                  </a:prstGeom>
                  <a:solidFill>
                    <a:srgbClr val="FFFFFF"/>
                  </a:solidFill>
                  <a:ln w="12700" cap="rnd">
                    <a:solidFill>
                      <a:srgbClr val="000000"/>
                    </a:solidFill>
                    <a:round/>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EB91" w14:textId="0BCEE8A6" w:rsidR="00426154" w:rsidRPr="00426154" w:rsidRDefault="00426154" w:rsidP="00426154">
    <w:pPr>
      <w:pStyle w:val="Header"/>
      <w:ind w:right="276"/>
      <w:rPr>
        <w:sz w:val="36"/>
        <w:szCs w:val="40"/>
      </w:rPr>
    </w:pPr>
    <w:r w:rsidRPr="00426154">
      <w:rPr>
        <w:sz w:val="28"/>
        <w:szCs w:val="32"/>
      </w:rPr>
      <w:t>Catalyst Infrastructure Fund 2022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2B47" w14:textId="5F46E39B" w:rsidR="00B73BCE" w:rsidRDefault="00BC53E8" w:rsidP="00214AF9">
    <w:pPr>
      <w:pStyle w:val="Header"/>
    </w:pPr>
    <w:r>
      <w:rPr>
        <w:noProof/>
      </w:rPr>
      <w:drawing>
        <wp:anchor distT="0" distB="0" distL="114300" distR="114300" simplePos="0" relativeHeight="251657728" behindDoc="1" locked="0" layoutInCell="1" allowOverlap="1" wp14:anchorId="4F90637E" wp14:editId="0458D743">
          <wp:simplePos x="0" y="0"/>
          <wp:positionH relativeFrom="page">
            <wp:posOffset>-85725</wp:posOffset>
          </wp:positionH>
          <wp:positionV relativeFrom="page">
            <wp:posOffset>-76200</wp:posOffset>
          </wp:positionV>
          <wp:extent cx="8405495" cy="1304290"/>
          <wp:effectExtent l="0" t="0" r="0" b="0"/>
          <wp:wrapTight wrapText="bothSides">
            <wp:wrapPolygon edited="0">
              <wp:start x="0" y="0"/>
              <wp:lineTo x="0" y="21137"/>
              <wp:lineTo x="21540" y="21137"/>
              <wp:lineTo x="21540" y="0"/>
              <wp:lineTo x="0" y="0"/>
            </wp:wrapPolygon>
          </wp:wrapTight>
          <wp:docPr id="2" name="Picture 2" descr="EDQ-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Q-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5495" cy="1304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0000003"/>
    <w:multiLevelType w:val="multilevel"/>
    <w:tmpl w:val="C2CC827E"/>
    <w:lvl w:ilvl="0">
      <w:start w:val="1"/>
      <w:numFmt w:val="bullet"/>
      <w:lvlText w:val=""/>
      <w:lvlJc w:val="left"/>
      <w:pPr>
        <w:tabs>
          <w:tab w:val="num" w:pos="278"/>
        </w:tabs>
        <w:ind w:left="278" w:firstLine="0"/>
      </w:pPr>
      <w:rPr>
        <w:rFonts w:ascii="Symbol" w:hAnsi="Symbol" w:hint="default"/>
        <w:position w:val="0"/>
      </w:rPr>
    </w:lvl>
    <w:lvl w:ilvl="1">
      <w:start w:val="1"/>
      <w:numFmt w:val="bullet"/>
      <w:lvlText w:val="o"/>
      <w:lvlJc w:val="left"/>
      <w:pPr>
        <w:tabs>
          <w:tab w:val="num" w:pos="278"/>
        </w:tabs>
        <w:ind w:left="278" w:firstLine="360"/>
      </w:pPr>
      <w:rPr>
        <w:rFonts w:ascii="Courier New" w:hAnsi="Courier New" w:cs="Courier New" w:hint="default"/>
        <w:position w:val="0"/>
      </w:rPr>
    </w:lvl>
    <w:lvl w:ilvl="2">
      <w:start w:val="1"/>
      <w:numFmt w:val="lowerRoman"/>
      <w:lvlText w:val="%3."/>
      <w:lvlJc w:val="left"/>
      <w:pPr>
        <w:tabs>
          <w:tab w:val="num" w:pos="278"/>
        </w:tabs>
        <w:ind w:left="278" w:firstLine="720"/>
      </w:pPr>
      <w:rPr>
        <w:rFonts w:hint="default"/>
        <w:position w:val="0"/>
      </w:rPr>
    </w:lvl>
    <w:lvl w:ilvl="3">
      <w:start w:val="1"/>
      <w:numFmt w:val="decimal"/>
      <w:isLgl/>
      <w:lvlText w:val="%4."/>
      <w:lvlJc w:val="left"/>
      <w:pPr>
        <w:tabs>
          <w:tab w:val="num" w:pos="278"/>
        </w:tabs>
        <w:ind w:left="278" w:firstLine="1080"/>
      </w:pPr>
      <w:rPr>
        <w:rFonts w:hint="default"/>
        <w:position w:val="0"/>
      </w:rPr>
    </w:lvl>
    <w:lvl w:ilvl="4">
      <w:start w:val="1"/>
      <w:numFmt w:val="lowerLetter"/>
      <w:lvlText w:val="%5."/>
      <w:lvlJc w:val="left"/>
      <w:pPr>
        <w:tabs>
          <w:tab w:val="num" w:pos="278"/>
        </w:tabs>
        <w:ind w:left="278" w:firstLine="1440"/>
      </w:pPr>
      <w:rPr>
        <w:rFonts w:hint="default"/>
        <w:position w:val="0"/>
      </w:rPr>
    </w:lvl>
    <w:lvl w:ilvl="5">
      <w:start w:val="1"/>
      <w:numFmt w:val="lowerRoman"/>
      <w:lvlText w:val="%6."/>
      <w:lvlJc w:val="left"/>
      <w:pPr>
        <w:tabs>
          <w:tab w:val="num" w:pos="278"/>
        </w:tabs>
        <w:ind w:left="278" w:firstLine="1800"/>
      </w:pPr>
      <w:rPr>
        <w:rFonts w:hint="default"/>
        <w:position w:val="0"/>
      </w:rPr>
    </w:lvl>
    <w:lvl w:ilvl="6">
      <w:start w:val="1"/>
      <w:numFmt w:val="decimal"/>
      <w:isLgl/>
      <w:lvlText w:val="%7."/>
      <w:lvlJc w:val="left"/>
      <w:pPr>
        <w:tabs>
          <w:tab w:val="num" w:pos="278"/>
        </w:tabs>
        <w:ind w:left="278" w:firstLine="2160"/>
      </w:pPr>
      <w:rPr>
        <w:rFonts w:hint="default"/>
        <w:position w:val="0"/>
      </w:rPr>
    </w:lvl>
    <w:lvl w:ilvl="7">
      <w:start w:val="1"/>
      <w:numFmt w:val="lowerLetter"/>
      <w:lvlText w:val="%8."/>
      <w:lvlJc w:val="left"/>
      <w:pPr>
        <w:tabs>
          <w:tab w:val="num" w:pos="278"/>
        </w:tabs>
        <w:ind w:left="278" w:firstLine="2520"/>
      </w:pPr>
      <w:rPr>
        <w:rFonts w:hint="default"/>
        <w:position w:val="0"/>
      </w:rPr>
    </w:lvl>
    <w:lvl w:ilvl="8">
      <w:start w:val="1"/>
      <w:numFmt w:val="lowerRoman"/>
      <w:lvlText w:val="%9."/>
      <w:lvlJc w:val="left"/>
      <w:pPr>
        <w:tabs>
          <w:tab w:val="num" w:pos="278"/>
        </w:tabs>
        <w:ind w:left="278" w:firstLine="2880"/>
      </w:pPr>
      <w:rPr>
        <w:rFonts w:hint="default"/>
        <w:position w:val="0"/>
      </w:rPr>
    </w:lvl>
  </w:abstractNum>
  <w:abstractNum w:abstractNumId="2" w15:restartNumberingAfterBreak="0">
    <w:nsid w:val="07DE0C5B"/>
    <w:multiLevelType w:val="hybridMultilevel"/>
    <w:tmpl w:val="618EEF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87603"/>
    <w:multiLevelType w:val="hybridMultilevel"/>
    <w:tmpl w:val="37D4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7275F"/>
    <w:multiLevelType w:val="hybridMultilevel"/>
    <w:tmpl w:val="2B2823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CC24A8"/>
    <w:multiLevelType w:val="multilevel"/>
    <w:tmpl w:val="E6864636"/>
    <w:lvl w:ilvl="0">
      <w:start w:val="1"/>
      <w:numFmt w:val="bullet"/>
      <w:lvlText w:val=""/>
      <w:lvlJc w:val="left"/>
      <w:pPr>
        <w:tabs>
          <w:tab w:val="num" w:pos="0"/>
        </w:tabs>
        <w:ind w:left="0" w:firstLine="360"/>
      </w:pPr>
      <w:rPr>
        <w:rFonts w:ascii="Symbol" w:hAnsi="Symbol" w:hint="default"/>
        <w:color w:val="000000"/>
        <w:position w:val="0"/>
        <w:sz w:val="24"/>
      </w:rPr>
    </w:lvl>
    <w:lvl w:ilvl="1">
      <w:start w:val="1"/>
      <w:numFmt w:val="lowerLetter"/>
      <w:suff w:val="nothing"/>
      <w:lvlText w:val="%2."/>
      <w:lvlJc w:val="left"/>
      <w:pPr>
        <w:ind w:left="-349" w:firstLine="1440"/>
      </w:pPr>
      <w:rPr>
        <w:rFonts w:hint="default"/>
        <w:color w:val="000000"/>
        <w:position w:val="0"/>
        <w:sz w:val="24"/>
      </w:rPr>
    </w:lvl>
    <w:lvl w:ilvl="2">
      <w:start w:val="1"/>
      <w:numFmt w:val="lowerRoman"/>
      <w:suff w:val="nothing"/>
      <w:lvlText w:val="%3."/>
      <w:lvlJc w:val="left"/>
      <w:pPr>
        <w:ind w:left="-349" w:firstLine="2160"/>
      </w:pPr>
      <w:rPr>
        <w:rFonts w:hint="default"/>
        <w:color w:val="000000"/>
        <w:position w:val="0"/>
        <w:sz w:val="24"/>
      </w:rPr>
    </w:lvl>
    <w:lvl w:ilvl="3">
      <w:start w:val="1"/>
      <w:numFmt w:val="decimal"/>
      <w:isLgl/>
      <w:suff w:val="nothing"/>
      <w:lvlText w:val="%4."/>
      <w:lvlJc w:val="left"/>
      <w:pPr>
        <w:ind w:left="-349" w:firstLine="2880"/>
      </w:pPr>
      <w:rPr>
        <w:rFonts w:hint="default"/>
        <w:color w:val="000000"/>
        <w:position w:val="0"/>
        <w:sz w:val="24"/>
      </w:rPr>
    </w:lvl>
    <w:lvl w:ilvl="4">
      <w:start w:val="1"/>
      <w:numFmt w:val="lowerLetter"/>
      <w:suff w:val="nothing"/>
      <w:lvlText w:val="%5."/>
      <w:lvlJc w:val="left"/>
      <w:pPr>
        <w:ind w:left="-349" w:firstLine="3600"/>
      </w:pPr>
      <w:rPr>
        <w:rFonts w:hint="default"/>
        <w:color w:val="000000"/>
        <w:position w:val="0"/>
        <w:sz w:val="24"/>
      </w:rPr>
    </w:lvl>
    <w:lvl w:ilvl="5">
      <w:start w:val="1"/>
      <w:numFmt w:val="lowerRoman"/>
      <w:suff w:val="nothing"/>
      <w:lvlText w:val="%6."/>
      <w:lvlJc w:val="left"/>
      <w:pPr>
        <w:ind w:left="-349" w:firstLine="4320"/>
      </w:pPr>
      <w:rPr>
        <w:rFonts w:hint="default"/>
        <w:color w:val="000000"/>
        <w:position w:val="0"/>
        <w:sz w:val="24"/>
      </w:rPr>
    </w:lvl>
    <w:lvl w:ilvl="6">
      <w:start w:val="1"/>
      <w:numFmt w:val="decimal"/>
      <w:isLgl/>
      <w:suff w:val="nothing"/>
      <w:lvlText w:val="%7."/>
      <w:lvlJc w:val="left"/>
      <w:pPr>
        <w:ind w:left="-349" w:firstLine="5040"/>
      </w:pPr>
      <w:rPr>
        <w:rFonts w:hint="default"/>
        <w:color w:val="000000"/>
        <w:position w:val="0"/>
        <w:sz w:val="24"/>
      </w:rPr>
    </w:lvl>
    <w:lvl w:ilvl="7">
      <w:start w:val="1"/>
      <w:numFmt w:val="lowerLetter"/>
      <w:suff w:val="nothing"/>
      <w:lvlText w:val="%8."/>
      <w:lvlJc w:val="left"/>
      <w:pPr>
        <w:ind w:left="-349" w:firstLine="5760"/>
      </w:pPr>
      <w:rPr>
        <w:rFonts w:hint="default"/>
        <w:color w:val="000000"/>
        <w:position w:val="0"/>
        <w:sz w:val="24"/>
      </w:rPr>
    </w:lvl>
    <w:lvl w:ilvl="8">
      <w:start w:val="1"/>
      <w:numFmt w:val="lowerRoman"/>
      <w:suff w:val="nothing"/>
      <w:lvlText w:val="%9."/>
      <w:lvlJc w:val="left"/>
      <w:pPr>
        <w:ind w:left="-349" w:firstLine="6480"/>
      </w:pPr>
      <w:rPr>
        <w:rFonts w:hint="default"/>
        <w:color w:val="000000"/>
        <w:position w:val="0"/>
        <w:sz w:val="24"/>
      </w:rPr>
    </w:lvl>
  </w:abstractNum>
  <w:abstractNum w:abstractNumId="6" w15:restartNumberingAfterBreak="0">
    <w:nsid w:val="1E816EFB"/>
    <w:multiLevelType w:val="hybridMultilevel"/>
    <w:tmpl w:val="71A89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006E32"/>
    <w:multiLevelType w:val="hybridMultilevel"/>
    <w:tmpl w:val="84BE0E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7E4FB7"/>
    <w:multiLevelType w:val="hybridMultilevel"/>
    <w:tmpl w:val="B81A5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435050"/>
    <w:multiLevelType w:val="hybridMultilevel"/>
    <w:tmpl w:val="CC8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F77B2F"/>
    <w:multiLevelType w:val="hybridMultilevel"/>
    <w:tmpl w:val="0FE4E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CF5632"/>
    <w:multiLevelType w:val="multilevel"/>
    <w:tmpl w:val="7D2226B8"/>
    <w:lvl w:ilvl="0">
      <w:start w:val="1"/>
      <w:numFmt w:val="decimal"/>
      <w:pStyle w:val="ListNumber"/>
      <w:lvlText w:val="%1."/>
      <w:lvlJc w:val="left"/>
      <w:pPr>
        <w:ind w:left="360" w:hanging="360"/>
      </w:pPr>
      <w:rPr>
        <w:rFonts w:ascii="Calibri" w:hAnsi="Calibri" w:hint="default"/>
        <w:b w:val="0"/>
        <w:i w:val="0"/>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1A4C7E"/>
    <w:multiLevelType w:val="hybridMultilevel"/>
    <w:tmpl w:val="7CF2CD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BF766C"/>
    <w:multiLevelType w:val="hybridMultilevel"/>
    <w:tmpl w:val="DE32A0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58C7DF9"/>
    <w:multiLevelType w:val="hybridMultilevel"/>
    <w:tmpl w:val="884EA732"/>
    <w:lvl w:ilvl="0" w:tplc="4CF0114C">
      <w:start w:val="1"/>
      <w:numFmt w:val="decimal"/>
      <w:lvlText w:val="%1."/>
      <w:lvlJc w:val="left"/>
      <w:pPr>
        <w:tabs>
          <w:tab w:val="num" w:pos="360"/>
        </w:tabs>
        <w:ind w:left="360" w:hanging="360"/>
      </w:pPr>
      <w:rPr>
        <w:b/>
      </w:rPr>
    </w:lvl>
    <w:lvl w:ilvl="1" w:tplc="E65A8602">
      <w:start w:val="1"/>
      <w:numFmt w:val="lowerRoman"/>
      <w:lvlText w:val="%2."/>
      <w:lvlJc w:val="left"/>
      <w:pPr>
        <w:tabs>
          <w:tab w:val="num" w:pos="1080"/>
        </w:tabs>
        <w:ind w:left="1080" w:hanging="360"/>
      </w:pPr>
      <w:rPr>
        <w:rFonts w:ascii="Book Antiqua" w:hAnsi="Book Antiqua"/>
        <w:b w:val="0"/>
        <w:i w:val="0"/>
        <w:sz w:val="20"/>
      </w:rPr>
    </w:lvl>
    <w:lvl w:ilvl="2" w:tplc="75DCE614">
      <w:start w:val="1"/>
      <w:numFmt w:val="bullet"/>
      <w:lvlText w:val=""/>
      <w:lvlJc w:val="left"/>
      <w:pPr>
        <w:tabs>
          <w:tab w:val="num" w:pos="1980"/>
        </w:tabs>
        <w:ind w:left="1980" w:hanging="360"/>
      </w:pPr>
      <w:rPr>
        <w:rFonts w:ascii="Symbol" w:hAnsi="Symbol"/>
      </w:rPr>
    </w:lvl>
    <w:lvl w:ilvl="3" w:tplc="21B46812">
      <w:start w:val="1"/>
      <w:numFmt w:val="bullet"/>
      <w:lvlText w:val=""/>
      <w:lvlJc w:val="left"/>
      <w:pPr>
        <w:tabs>
          <w:tab w:val="num" w:pos="2520"/>
        </w:tabs>
        <w:ind w:left="2520" w:hanging="360"/>
      </w:pPr>
      <w:rPr>
        <w:rFonts w:ascii="Symbol" w:hAnsi="Symbol"/>
        <w:color w:val="auto"/>
        <w:sz w:val="20"/>
      </w:rPr>
    </w:lvl>
    <w:lvl w:ilvl="4" w:tplc="1A7693BA">
      <w:start w:val="1"/>
      <w:numFmt w:val="lowerLetter"/>
      <w:lvlText w:val="%5."/>
      <w:lvlJc w:val="left"/>
      <w:pPr>
        <w:tabs>
          <w:tab w:val="num" w:pos="3240"/>
        </w:tabs>
        <w:ind w:left="3240" w:hanging="360"/>
      </w:pPr>
    </w:lvl>
    <w:lvl w:ilvl="5" w:tplc="DDAC9B22">
      <w:start w:val="1"/>
      <w:numFmt w:val="lowerRoman"/>
      <w:lvlText w:val="%6."/>
      <w:lvlJc w:val="right"/>
      <w:pPr>
        <w:tabs>
          <w:tab w:val="num" w:pos="3960"/>
        </w:tabs>
        <w:ind w:left="3960" w:hanging="180"/>
      </w:pPr>
    </w:lvl>
    <w:lvl w:ilvl="6" w:tplc="F2427B7E">
      <w:start w:val="1"/>
      <w:numFmt w:val="decimal"/>
      <w:lvlText w:val="%7."/>
      <w:lvlJc w:val="left"/>
      <w:pPr>
        <w:tabs>
          <w:tab w:val="num" w:pos="4680"/>
        </w:tabs>
        <w:ind w:left="4680" w:hanging="360"/>
      </w:pPr>
    </w:lvl>
    <w:lvl w:ilvl="7" w:tplc="2692F81C">
      <w:start w:val="1"/>
      <w:numFmt w:val="lowerLetter"/>
      <w:lvlText w:val="%8."/>
      <w:lvlJc w:val="left"/>
      <w:pPr>
        <w:tabs>
          <w:tab w:val="num" w:pos="5400"/>
        </w:tabs>
        <w:ind w:left="5400" w:hanging="360"/>
      </w:pPr>
    </w:lvl>
    <w:lvl w:ilvl="8" w:tplc="CAA4931C">
      <w:start w:val="1"/>
      <w:numFmt w:val="lowerRoman"/>
      <w:lvlText w:val="%9."/>
      <w:lvlJc w:val="right"/>
      <w:pPr>
        <w:tabs>
          <w:tab w:val="num" w:pos="6120"/>
        </w:tabs>
        <w:ind w:left="6120" w:hanging="180"/>
      </w:pPr>
    </w:lvl>
  </w:abstractNum>
  <w:abstractNum w:abstractNumId="15" w15:restartNumberingAfterBreak="0">
    <w:nsid w:val="369110AE"/>
    <w:multiLevelType w:val="hybridMultilevel"/>
    <w:tmpl w:val="C55257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C87438"/>
    <w:multiLevelType w:val="hybridMultilevel"/>
    <w:tmpl w:val="618EEF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D01789"/>
    <w:multiLevelType w:val="hybridMultilevel"/>
    <w:tmpl w:val="0F3CCF6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8" w15:restartNumberingAfterBreak="0">
    <w:nsid w:val="47B40560"/>
    <w:multiLevelType w:val="hybridMultilevel"/>
    <w:tmpl w:val="E6AA9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A3030F"/>
    <w:multiLevelType w:val="hybridMultilevel"/>
    <w:tmpl w:val="16E46BCC"/>
    <w:lvl w:ilvl="0" w:tplc="D05E2A10">
      <w:start w:val="1"/>
      <w:numFmt w:val="lowerLetter"/>
      <w:pStyle w:val="Listalpha"/>
      <w:lvlText w:val="%1."/>
      <w:lvlJc w:val="left"/>
      <w:pPr>
        <w:ind w:left="717" w:hanging="360"/>
      </w:pPr>
      <w:rPr>
        <w:rFonts w:ascii="Calibri" w:hAnsi="Calibri" w:hint="default"/>
        <w:b w:val="0"/>
        <w:i w:val="0"/>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FA059D"/>
    <w:multiLevelType w:val="hybridMultilevel"/>
    <w:tmpl w:val="F3ACA9AC"/>
    <w:lvl w:ilvl="0" w:tplc="0409000F">
      <w:start w:val="1"/>
      <w:numFmt w:val="decimal"/>
      <w:lvlText w:val="%1."/>
      <w:lvlJc w:val="left"/>
      <w:pPr>
        <w:ind w:left="357" w:hanging="360"/>
      </w:pPr>
    </w:lvl>
    <w:lvl w:ilvl="1" w:tplc="04090019">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1" w15:restartNumberingAfterBreak="0">
    <w:nsid w:val="58417728"/>
    <w:multiLevelType w:val="hybridMultilevel"/>
    <w:tmpl w:val="BC520F6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E845AC"/>
    <w:multiLevelType w:val="hybridMultilevel"/>
    <w:tmpl w:val="9736A0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3A3467"/>
    <w:multiLevelType w:val="hybridMultilevel"/>
    <w:tmpl w:val="FF16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A90FD4"/>
    <w:multiLevelType w:val="hybridMultilevel"/>
    <w:tmpl w:val="20188F92"/>
    <w:lvl w:ilvl="0" w:tplc="9642D5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23"/>
  </w:num>
  <w:num w:numId="3">
    <w:abstractNumId w:val="22"/>
  </w:num>
  <w:num w:numId="4">
    <w:abstractNumId w:val="14"/>
  </w:num>
  <w:num w:numId="5">
    <w:abstractNumId w:val="17"/>
  </w:num>
  <w:num w:numId="6">
    <w:abstractNumId w:val="20"/>
  </w:num>
  <w:num w:numId="7">
    <w:abstractNumId w:val="1"/>
  </w:num>
  <w:num w:numId="8">
    <w:abstractNumId w:val="18"/>
  </w:num>
  <w:num w:numId="9">
    <w:abstractNumId w:val="8"/>
  </w:num>
  <w:num w:numId="10">
    <w:abstractNumId w:val="5"/>
  </w:num>
  <w:num w:numId="11">
    <w:abstractNumId w:val="16"/>
  </w:num>
  <w:num w:numId="12">
    <w:abstractNumId w:val="9"/>
  </w:num>
  <w:num w:numId="13">
    <w:abstractNumId w:val="10"/>
  </w:num>
  <w:num w:numId="14">
    <w:abstractNumId w:val="6"/>
  </w:num>
  <w:num w:numId="15">
    <w:abstractNumId w:val="12"/>
  </w:num>
  <w:num w:numId="16">
    <w:abstractNumId w:val="4"/>
  </w:num>
  <w:num w:numId="17">
    <w:abstractNumId w:val="7"/>
  </w:num>
  <w:num w:numId="18">
    <w:abstractNumId w:val="24"/>
  </w:num>
  <w:num w:numId="19">
    <w:abstractNumId w:val="11"/>
  </w:num>
  <w:num w:numId="20">
    <w:abstractNumId w:val="19"/>
  </w:num>
  <w:num w:numId="21">
    <w:abstractNumId w:val="15"/>
  </w:num>
  <w:num w:numId="22">
    <w:abstractNumId w:val="3"/>
  </w:num>
  <w:num w:numId="23">
    <w:abstractNumId w:val="13"/>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AD"/>
    <w:rsid w:val="0002494B"/>
    <w:rsid w:val="00043291"/>
    <w:rsid w:val="0004733E"/>
    <w:rsid w:val="00050963"/>
    <w:rsid w:val="000546EB"/>
    <w:rsid w:val="00071D1E"/>
    <w:rsid w:val="000942D8"/>
    <w:rsid w:val="000F5043"/>
    <w:rsid w:val="000F6364"/>
    <w:rsid w:val="001045EE"/>
    <w:rsid w:val="00117E00"/>
    <w:rsid w:val="00124BA9"/>
    <w:rsid w:val="001359B3"/>
    <w:rsid w:val="001371B5"/>
    <w:rsid w:val="00156081"/>
    <w:rsid w:val="00160BDE"/>
    <w:rsid w:val="001643A0"/>
    <w:rsid w:val="0018182D"/>
    <w:rsid w:val="001849D3"/>
    <w:rsid w:val="00194866"/>
    <w:rsid w:val="001B3CF7"/>
    <w:rsid w:val="001C47B3"/>
    <w:rsid w:val="001D5511"/>
    <w:rsid w:val="001D5712"/>
    <w:rsid w:val="0020644B"/>
    <w:rsid w:val="0020664F"/>
    <w:rsid w:val="00214AF9"/>
    <w:rsid w:val="00225B12"/>
    <w:rsid w:val="002730DB"/>
    <w:rsid w:val="00273294"/>
    <w:rsid w:val="002843AB"/>
    <w:rsid w:val="00291F83"/>
    <w:rsid w:val="002D0997"/>
    <w:rsid w:val="002F4B64"/>
    <w:rsid w:val="00320007"/>
    <w:rsid w:val="00334F87"/>
    <w:rsid w:val="003364B5"/>
    <w:rsid w:val="0035222E"/>
    <w:rsid w:val="00356B0A"/>
    <w:rsid w:val="00357096"/>
    <w:rsid w:val="00361575"/>
    <w:rsid w:val="003626BE"/>
    <w:rsid w:val="00362AC4"/>
    <w:rsid w:val="00365F5D"/>
    <w:rsid w:val="003706A8"/>
    <w:rsid w:val="003A133F"/>
    <w:rsid w:val="003A5B14"/>
    <w:rsid w:val="003B7F42"/>
    <w:rsid w:val="003E4BF2"/>
    <w:rsid w:val="003F00DF"/>
    <w:rsid w:val="003F1CF8"/>
    <w:rsid w:val="00403B20"/>
    <w:rsid w:val="00406B7C"/>
    <w:rsid w:val="00420957"/>
    <w:rsid w:val="00426154"/>
    <w:rsid w:val="004307E5"/>
    <w:rsid w:val="004360FE"/>
    <w:rsid w:val="00447891"/>
    <w:rsid w:val="00484917"/>
    <w:rsid w:val="0049553D"/>
    <w:rsid w:val="004B3B11"/>
    <w:rsid w:val="004C6C05"/>
    <w:rsid w:val="004E0ECA"/>
    <w:rsid w:val="004F4346"/>
    <w:rsid w:val="00515597"/>
    <w:rsid w:val="00537BEA"/>
    <w:rsid w:val="005554D3"/>
    <w:rsid w:val="00575BBA"/>
    <w:rsid w:val="00577E58"/>
    <w:rsid w:val="00580D92"/>
    <w:rsid w:val="00582121"/>
    <w:rsid w:val="00587C1E"/>
    <w:rsid w:val="005905D3"/>
    <w:rsid w:val="00597D95"/>
    <w:rsid w:val="005B2C60"/>
    <w:rsid w:val="005B6FAD"/>
    <w:rsid w:val="005F49BA"/>
    <w:rsid w:val="006418EB"/>
    <w:rsid w:val="00650088"/>
    <w:rsid w:val="00666D5C"/>
    <w:rsid w:val="00691A97"/>
    <w:rsid w:val="006B395A"/>
    <w:rsid w:val="006B3DCE"/>
    <w:rsid w:val="006B4907"/>
    <w:rsid w:val="006B5FF3"/>
    <w:rsid w:val="006D7300"/>
    <w:rsid w:val="00712FFE"/>
    <w:rsid w:val="00725676"/>
    <w:rsid w:val="00731283"/>
    <w:rsid w:val="007406D0"/>
    <w:rsid w:val="00754C87"/>
    <w:rsid w:val="00763F83"/>
    <w:rsid w:val="00764EBD"/>
    <w:rsid w:val="00774987"/>
    <w:rsid w:val="007806E5"/>
    <w:rsid w:val="00792827"/>
    <w:rsid w:val="007A284B"/>
    <w:rsid w:val="007A349D"/>
    <w:rsid w:val="007D09C9"/>
    <w:rsid w:val="008168A8"/>
    <w:rsid w:val="0082546E"/>
    <w:rsid w:val="00831470"/>
    <w:rsid w:val="00837610"/>
    <w:rsid w:val="00863562"/>
    <w:rsid w:val="008A7406"/>
    <w:rsid w:val="008B0AC7"/>
    <w:rsid w:val="008D08C4"/>
    <w:rsid w:val="008E568C"/>
    <w:rsid w:val="008F4301"/>
    <w:rsid w:val="008F6AE4"/>
    <w:rsid w:val="00964267"/>
    <w:rsid w:val="0096578C"/>
    <w:rsid w:val="0096748F"/>
    <w:rsid w:val="0097430B"/>
    <w:rsid w:val="009838C9"/>
    <w:rsid w:val="009A020A"/>
    <w:rsid w:val="009B42E0"/>
    <w:rsid w:val="009C1517"/>
    <w:rsid w:val="009C39FE"/>
    <w:rsid w:val="009E2A41"/>
    <w:rsid w:val="009E52B8"/>
    <w:rsid w:val="009F3F85"/>
    <w:rsid w:val="00A163A2"/>
    <w:rsid w:val="00A22ECA"/>
    <w:rsid w:val="00A3643F"/>
    <w:rsid w:val="00A426D6"/>
    <w:rsid w:val="00A50A9B"/>
    <w:rsid w:val="00A8149A"/>
    <w:rsid w:val="00AA6CC7"/>
    <w:rsid w:val="00AC5F56"/>
    <w:rsid w:val="00AE6E9D"/>
    <w:rsid w:val="00B036AD"/>
    <w:rsid w:val="00B30B1B"/>
    <w:rsid w:val="00B328F8"/>
    <w:rsid w:val="00B37554"/>
    <w:rsid w:val="00B704F4"/>
    <w:rsid w:val="00B73BCE"/>
    <w:rsid w:val="00B76272"/>
    <w:rsid w:val="00B97BB6"/>
    <w:rsid w:val="00BA36D5"/>
    <w:rsid w:val="00BA545A"/>
    <w:rsid w:val="00BC53E8"/>
    <w:rsid w:val="00C1398C"/>
    <w:rsid w:val="00C24FB2"/>
    <w:rsid w:val="00C506F8"/>
    <w:rsid w:val="00C54BF1"/>
    <w:rsid w:val="00C606C1"/>
    <w:rsid w:val="00C722B2"/>
    <w:rsid w:val="00CB1B6C"/>
    <w:rsid w:val="00CD0EE4"/>
    <w:rsid w:val="00CF4EBA"/>
    <w:rsid w:val="00D3095C"/>
    <w:rsid w:val="00D33ABE"/>
    <w:rsid w:val="00D73B45"/>
    <w:rsid w:val="00DB3702"/>
    <w:rsid w:val="00DB7F14"/>
    <w:rsid w:val="00DD3A9C"/>
    <w:rsid w:val="00DE66C2"/>
    <w:rsid w:val="00DE6796"/>
    <w:rsid w:val="00E13534"/>
    <w:rsid w:val="00E420EA"/>
    <w:rsid w:val="00E47CB9"/>
    <w:rsid w:val="00E72C01"/>
    <w:rsid w:val="00EA3726"/>
    <w:rsid w:val="00EA39F3"/>
    <w:rsid w:val="00EE046E"/>
    <w:rsid w:val="00F07348"/>
    <w:rsid w:val="00F773EB"/>
    <w:rsid w:val="00F84682"/>
    <w:rsid w:val="00F85739"/>
    <w:rsid w:val="00FB46AE"/>
    <w:rsid w:val="00FC4BF8"/>
    <w:rsid w:val="00FD1639"/>
    <w:rsid w:val="00FD7EBB"/>
    <w:rsid w:val="00FE3A88"/>
    <w:rsid w:val="00FF138B"/>
    <w:rsid w:val="00FF2C2A"/>
    <w:rsid w:val="00FF6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0DC8C7F"/>
  <w15:chartTrackingRefBased/>
  <w15:docId w15:val="{55388D0D-CA12-4B94-8242-EB845869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AF9"/>
    <w:pPr>
      <w:spacing w:after="120" w:line="276" w:lineRule="auto"/>
    </w:pPr>
    <w:rPr>
      <w:rFonts w:ascii="Arial" w:eastAsia="Calibri"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pPr>
    <w:rPr>
      <w:rFonts w:eastAsia="ヒラギノ角ゴ Pro W3"/>
      <w:color w:val="000000"/>
      <w:sz w:val="24"/>
    </w:rPr>
  </w:style>
  <w:style w:type="paragraph" w:customStyle="1" w:styleId="Footer1">
    <w:name w:val="Footer1"/>
    <w:pPr>
      <w:tabs>
        <w:tab w:val="center" w:pos="4153"/>
        <w:tab w:val="right" w:pos="8306"/>
      </w:tabs>
    </w:pPr>
    <w:rPr>
      <w:rFonts w:eastAsia="ヒラギノ角ゴ Pro W3"/>
      <w:color w:val="000000"/>
      <w:sz w:val="24"/>
    </w:rPr>
  </w:style>
  <w:style w:type="paragraph" w:customStyle="1" w:styleId="heading1A">
    <w:name w:val="heading 1 A"/>
    <w:next w:val="Normal"/>
    <w:autoRedefine/>
    <w:rsid w:val="009C1517"/>
    <w:pPr>
      <w:keepNext/>
      <w:spacing w:after="120"/>
      <w:jc w:val="center"/>
      <w:outlineLvl w:val="0"/>
    </w:pPr>
    <w:rPr>
      <w:rFonts w:ascii="Arial Bold" w:eastAsia="ヒラギノ角ゴ Pro W3" w:hAnsi="Arial Bold"/>
      <w:color w:val="110E76"/>
      <w:kern w:val="32"/>
      <w:sz w:val="28"/>
      <w:lang w:val="en-US"/>
    </w:rPr>
  </w:style>
  <w:style w:type="paragraph" w:styleId="ListParagraph">
    <w:name w:val="List Paragraph"/>
    <w:qFormat/>
    <w:pPr>
      <w:spacing w:after="200" w:line="276" w:lineRule="auto"/>
      <w:ind w:left="720"/>
    </w:pPr>
    <w:rPr>
      <w:rFonts w:ascii="Lucida Grande" w:eastAsia="ヒラギノ角ゴ Pro W3" w:hAnsi="Lucida Grande"/>
      <w:color w:val="000000"/>
      <w:sz w:val="22"/>
    </w:rPr>
  </w:style>
  <w:style w:type="paragraph" w:styleId="BalloonText">
    <w:name w:val="Balloon Text"/>
    <w:basedOn w:val="Normal"/>
    <w:link w:val="BalloonTextChar"/>
    <w:locked/>
    <w:rsid w:val="00B036AD"/>
    <w:pPr>
      <w:spacing w:after="0" w:line="240" w:lineRule="auto"/>
    </w:pPr>
    <w:rPr>
      <w:rFonts w:ascii="Tahoma" w:hAnsi="Tahoma" w:cs="Tahoma"/>
      <w:sz w:val="16"/>
      <w:szCs w:val="16"/>
    </w:rPr>
  </w:style>
  <w:style w:type="character" w:customStyle="1" w:styleId="BalloonTextChar">
    <w:name w:val="Balloon Text Char"/>
    <w:link w:val="BalloonText"/>
    <w:rsid w:val="00B036AD"/>
    <w:rPr>
      <w:rFonts w:ascii="Tahoma" w:eastAsia="ヒラギノ角ゴ Pro W3" w:hAnsi="Tahoma" w:cs="Tahoma"/>
      <w:color w:val="000000"/>
      <w:sz w:val="16"/>
      <w:szCs w:val="16"/>
      <w:lang w:eastAsia="en-US"/>
    </w:rPr>
  </w:style>
  <w:style w:type="paragraph" w:styleId="Header">
    <w:name w:val="header"/>
    <w:basedOn w:val="Normal"/>
    <w:link w:val="HeaderChar"/>
    <w:locked/>
    <w:rsid w:val="002D0997"/>
    <w:pPr>
      <w:tabs>
        <w:tab w:val="center" w:pos="4513"/>
        <w:tab w:val="right" w:pos="9026"/>
      </w:tabs>
    </w:pPr>
  </w:style>
  <w:style w:type="character" w:customStyle="1" w:styleId="HeaderChar">
    <w:name w:val="Header Char"/>
    <w:link w:val="Header"/>
    <w:rsid w:val="002D0997"/>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2D0997"/>
    <w:pPr>
      <w:tabs>
        <w:tab w:val="center" w:pos="4513"/>
        <w:tab w:val="right" w:pos="9026"/>
      </w:tabs>
    </w:pPr>
  </w:style>
  <w:style w:type="character" w:customStyle="1" w:styleId="FooterChar">
    <w:name w:val="Footer Char"/>
    <w:link w:val="Footer"/>
    <w:uiPriority w:val="99"/>
    <w:rsid w:val="002D0997"/>
    <w:rPr>
      <w:rFonts w:ascii="Lucida Grande" w:eastAsia="ヒラギノ角ゴ Pro W3" w:hAnsi="Lucida Grande"/>
      <w:color w:val="000000"/>
      <w:sz w:val="22"/>
      <w:szCs w:val="24"/>
      <w:lang w:eastAsia="en-US"/>
    </w:rPr>
  </w:style>
  <w:style w:type="character" w:styleId="CommentReference">
    <w:name w:val="annotation reference"/>
    <w:locked/>
    <w:rsid w:val="007A284B"/>
    <w:rPr>
      <w:sz w:val="16"/>
      <w:szCs w:val="16"/>
    </w:rPr>
  </w:style>
  <w:style w:type="paragraph" w:styleId="CommentText">
    <w:name w:val="annotation text"/>
    <w:basedOn w:val="Normal"/>
    <w:link w:val="CommentTextChar"/>
    <w:locked/>
    <w:rsid w:val="007A284B"/>
    <w:rPr>
      <w:szCs w:val="20"/>
    </w:rPr>
  </w:style>
  <w:style w:type="character" w:customStyle="1" w:styleId="CommentTextChar">
    <w:name w:val="Comment Text Char"/>
    <w:link w:val="CommentText"/>
    <w:rsid w:val="007A284B"/>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locked/>
    <w:rsid w:val="007A284B"/>
    <w:rPr>
      <w:b/>
      <w:bCs/>
    </w:rPr>
  </w:style>
  <w:style w:type="character" w:customStyle="1" w:styleId="CommentSubjectChar">
    <w:name w:val="Comment Subject Char"/>
    <w:link w:val="CommentSubject"/>
    <w:rsid w:val="007A284B"/>
    <w:rPr>
      <w:rFonts w:ascii="Lucida Grande" w:eastAsia="ヒラギノ角ゴ Pro W3" w:hAnsi="Lucida Grande"/>
      <w:b/>
      <w:bCs/>
      <w:color w:val="000000"/>
      <w:lang w:eastAsia="en-US"/>
    </w:rPr>
  </w:style>
  <w:style w:type="character" w:styleId="Hyperlink">
    <w:name w:val="Hyperlink"/>
    <w:locked/>
    <w:rsid w:val="009C1517"/>
    <w:rPr>
      <w:color w:val="0000FF"/>
      <w:u w:val="single"/>
    </w:rPr>
  </w:style>
  <w:style w:type="table" w:styleId="TableGrid">
    <w:name w:val="Table Grid"/>
    <w:basedOn w:val="TableNormal"/>
    <w:uiPriority w:val="59"/>
    <w:locked/>
    <w:rsid w:val="00EA37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214AF9"/>
    <w:rPr>
      <w:b/>
      <w:color w:val="17365D"/>
      <w:sz w:val="36"/>
      <w:szCs w:val="40"/>
    </w:rPr>
  </w:style>
  <w:style w:type="character" w:customStyle="1" w:styleId="TitleChar">
    <w:name w:val="Title Char"/>
    <w:link w:val="Title"/>
    <w:rsid w:val="00214AF9"/>
    <w:rPr>
      <w:rFonts w:ascii="Arial" w:eastAsia="Calibri" w:hAnsi="Arial" w:cs="Arial"/>
      <w:b/>
      <w:color w:val="17365D"/>
      <w:sz w:val="36"/>
      <w:szCs w:val="40"/>
      <w:lang w:eastAsia="en-US"/>
    </w:rPr>
  </w:style>
  <w:style w:type="paragraph" w:styleId="Subtitle">
    <w:name w:val="Subtitle"/>
    <w:basedOn w:val="Normal"/>
    <w:next w:val="Normal"/>
    <w:link w:val="SubtitleChar"/>
    <w:qFormat/>
    <w:locked/>
    <w:rsid w:val="00214AF9"/>
    <w:pPr>
      <w:spacing w:after="60"/>
    </w:pPr>
    <w:rPr>
      <w:b/>
      <w:color w:val="17365D"/>
      <w:sz w:val="28"/>
      <w:szCs w:val="32"/>
    </w:rPr>
  </w:style>
  <w:style w:type="character" w:customStyle="1" w:styleId="SubtitleChar">
    <w:name w:val="Subtitle Char"/>
    <w:link w:val="Subtitle"/>
    <w:rsid w:val="00214AF9"/>
    <w:rPr>
      <w:rFonts w:ascii="Arial" w:eastAsia="Calibri" w:hAnsi="Arial" w:cs="Arial"/>
      <w:b/>
      <w:color w:val="17365D"/>
      <w:sz w:val="28"/>
      <w:szCs w:val="32"/>
      <w:lang w:eastAsia="en-US"/>
    </w:rPr>
  </w:style>
  <w:style w:type="paragraph" w:customStyle="1" w:styleId="Body">
    <w:name w:val="Body"/>
    <w:basedOn w:val="Normal"/>
    <w:qFormat/>
    <w:rsid w:val="00F07348"/>
  </w:style>
  <w:style w:type="table" w:styleId="MediumShading1-Accent5">
    <w:name w:val="Medium Shading 1 Accent 5"/>
    <w:basedOn w:val="TableNormal"/>
    <w:uiPriority w:val="63"/>
    <w:rsid w:val="00E13534"/>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4BACC6"/>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locked/>
    <w:rsid w:val="0020664F"/>
    <w:pPr>
      <w:spacing w:after="220"/>
    </w:pPr>
    <w:rPr>
      <w:rFonts w:eastAsia="Times New Roman" w:cs="Times New Roman"/>
      <w:sz w:val="22"/>
      <w:szCs w:val="24"/>
      <w:lang w:eastAsia="en-AU"/>
    </w:rPr>
  </w:style>
  <w:style w:type="character" w:customStyle="1" w:styleId="BodyTextChar">
    <w:name w:val="Body Text Char"/>
    <w:link w:val="BodyText"/>
    <w:rsid w:val="0020664F"/>
    <w:rPr>
      <w:rFonts w:ascii="Arial" w:hAnsi="Arial"/>
      <w:sz w:val="22"/>
      <w:szCs w:val="24"/>
    </w:rPr>
  </w:style>
  <w:style w:type="table" w:customStyle="1" w:styleId="NavyTable">
    <w:name w:val="Navy Table"/>
    <w:basedOn w:val="TableNormal"/>
    <w:rsid w:val="0020664F"/>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styleId="Caption">
    <w:name w:val="caption"/>
    <w:basedOn w:val="Normal"/>
    <w:next w:val="Normal"/>
    <w:unhideWhenUsed/>
    <w:qFormat/>
    <w:locked/>
    <w:rsid w:val="00650088"/>
    <w:rPr>
      <w:b/>
      <w:bCs/>
      <w:szCs w:val="20"/>
    </w:rPr>
  </w:style>
  <w:style w:type="paragraph" w:styleId="ListNumber">
    <w:name w:val="List Number"/>
    <w:basedOn w:val="ListParagraph"/>
    <w:locked/>
    <w:rsid w:val="000546EB"/>
    <w:pPr>
      <w:numPr>
        <w:numId w:val="19"/>
      </w:numPr>
      <w:tabs>
        <w:tab w:val="num" w:pos="0"/>
        <w:tab w:val="left" w:pos="357"/>
      </w:tabs>
      <w:spacing w:before="60" w:after="60" w:line="240" w:lineRule="auto"/>
      <w:ind w:left="0" w:firstLine="360"/>
    </w:pPr>
    <w:rPr>
      <w:rFonts w:ascii="Calibri" w:eastAsia="Arial" w:hAnsi="Calibri"/>
      <w:color w:val="353535"/>
      <w:szCs w:val="18"/>
      <w:lang w:eastAsia="en-US"/>
    </w:rPr>
  </w:style>
  <w:style w:type="paragraph" w:customStyle="1" w:styleId="Listalpha">
    <w:name w:val="List alpha"/>
    <w:basedOn w:val="ListParagraph"/>
    <w:uiPriority w:val="11"/>
    <w:qFormat/>
    <w:rsid w:val="000546EB"/>
    <w:pPr>
      <w:numPr>
        <w:numId w:val="20"/>
      </w:numPr>
      <w:tabs>
        <w:tab w:val="left" w:pos="714"/>
      </w:tabs>
      <w:spacing w:before="60" w:after="60" w:line="240" w:lineRule="auto"/>
      <w:ind w:left="720"/>
    </w:pPr>
    <w:rPr>
      <w:rFonts w:ascii="Calibri" w:eastAsia="Arial" w:hAnsi="Calibri"/>
      <w:color w:val="353535"/>
      <w:szCs w:val="18"/>
      <w:lang w:eastAsia="en-US"/>
    </w:rPr>
  </w:style>
  <w:style w:type="character" w:customStyle="1" w:styleId="BoldEmphasis">
    <w:name w:val="Bold Emphasis"/>
    <w:semiHidden/>
    <w:rsid w:val="00F773EB"/>
    <w:rPr>
      <w:b/>
    </w:rPr>
  </w:style>
  <w:style w:type="paragraph" w:customStyle="1" w:styleId="Default">
    <w:name w:val="Default"/>
    <w:rsid w:val="00F773EB"/>
    <w:pPr>
      <w:autoSpaceDE w:val="0"/>
      <w:autoSpaceDN w:val="0"/>
      <w:adjustRightInd w:val="0"/>
    </w:pPr>
    <w:rPr>
      <w:rFonts w:ascii="MetaOT-Normal" w:eastAsia="Calibri" w:hAnsi="MetaOT-Normal" w:cs="MetaOT-Norm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4F67-4233-40AF-822E-9A1E9E8C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2561</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PDI preliminary project information form</vt:lpstr>
    </vt:vector>
  </TitlesOfParts>
  <Company>Economic Development Queensland</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PDI preliminary project information form</dc:title>
  <dc:subject>PDI preliminary information for</dc:subject>
  <dc:creator>vadams;Queensland Government</dc:creator>
  <cp:keywords>Priority Development Infrastructure form</cp:keywords>
  <cp:lastModifiedBy>Scott TURNER</cp:lastModifiedBy>
  <cp:revision>6</cp:revision>
  <cp:lastPrinted>2020-07-22T03:00:00Z</cp:lastPrinted>
  <dcterms:created xsi:type="dcterms:W3CDTF">2022-08-01T04:28:00Z</dcterms:created>
  <dcterms:modified xsi:type="dcterms:W3CDTF">2022-08-04T04:13:00Z</dcterms:modified>
</cp:coreProperties>
</file>